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D16" w:rsidRDefault="00807DF2">
      <w:pPr>
        <w:jc w:val="both"/>
      </w:pPr>
      <w:r>
        <w:t>__________________________</w:t>
      </w:r>
    </w:p>
    <w:p w:rsidR="00244D16" w:rsidRDefault="00807DF2">
      <w:pPr>
        <w:jc w:val="both"/>
      </w:pPr>
      <w:r>
        <w:t xml:space="preserve">(наименование организации)           </w:t>
      </w:r>
      <w:r>
        <w:tab/>
        <w:t xml:space="preserve">  </w:t>
      </w:r>
      <w:r w:rsidR="00703A53">
        <w:t xml:space="preserve">  </w:t>
      </w:r>
      <w:r>
        <w:t>УТВЕРЖДАЮ</w:t>
      </w:r>
    </w:p>
    <w:p w:rsidR="00244D16" w:rsidRDefault="00807DF2">
      <w:pPr>
        <w:jc w:val="both"/>
      </w:pPr>
      <w:r>
        <w:t xml:space="preserve"> </w:t>
      </w:r>
    </w:p>
    <w:p w:rsidR="00244D16" w:rsidRDefault="00807DF2">
      <w:pPr>
        <w:jc w:val="both"/>
      </w:pPr>
      <w:r>
        <w:t xml:space="preserve">                                                                          </w:t>
      </w:r>
      <w:r w:rsidR="00703A53">
        <w:t xml:space="preserve"> </w:t>
      </w:r>
      <w:r>
        <w:t>__________________________________</w:t>
      </w:r>
    </w:p>
    <w:p w:rsidR="00244D16" w:rsidRDefault="00703A53">
      <w:pPr>
        <w:jc w:val="both"/>
      </w:pPr>
      <w:r>
        <w:t xml:space="preserve"> </w:t>
      </w:r>
      <w:r w:rsidR="00807DF2">
        <w:t>ДОЛЖНОСТНАЯ ИНСТРУКЦИЯ                          (наименование должности)</w:t>
      </w:r>
    </w:p>
    <w:p w:rsidR="00244D16" w:rsidRDefault="00807DF2">
      <w:pPr>
        <w:jc w:val="both"/>
      </w:pPr>
      <w:r>
        <w:t xml:space="preserve"> </w:t>
      </w:r>
    </w:p>
    <w:p w:rsidR="00244D16" w:rsidRDefault="00807DF2">
      <w:pPr>
        <w:jc w:val="both"/>
      </w:pPr>
      <w:r>
        <w:t xml:space="preserve">                                                                          </w:t>
      </w:r>
      <w:r w:rsidR="00703A53">
        <w:t xml:space="preserve"> </w:t>
      </w:r>
      <w:r>
        <w:t>____________ _____________________</w:t>
      </w:r>
    </w:p>
    <w:p w:rsidR="00244D16" w:rsidRDefault="003D543E">
      <w:pPr>
        <w:jc w:val="both"/>
      </w:pPr>
      <w:r>
        <w:t xml:space="preserve">«__»_______ _____г.  N ___           </w:t>
      </w:r>
      <w:r>
        <w:tab/>
        <w:t xml:space="preserve">                     </w:t>
      </w:r>
      <w:r w:rsidR="00807DF2">
        <w:t xml:space="preserve">(подпись)     </w:t>
      </w:r>
      <w:r w:rsidR="00807DF2" w:rsidRPr="00807DF2">
        <w:t xml:space="preserve">  </w:t>
      </w:r>
      <w:r w:rsidR="00807DF2">
        <w:t>(инициалы, фамилия)</w:t>
      </w:r>
    </w:p>
    <w:p w:rsidR="00703A53" w:rsidRDefault="00703A53">
      <w:pPr>
        <w:jc w:val="both"/>
      </w:pPr>
    </w:p>
    <w:p w:rsidR="00244D16" w:rsidRDefault="00807DF2">
      <w:pPr>
        <w:jc w:val="both"/>
      </w:pPr>
      <w:r>
        <w:t xml:space="preserve">Бухгалтера   </w:t>
      </w:r>
      <w:r w:rsidR="00703A53">
        <w:t xml:space="preserve">материального                           </w:t>
      </w:r>
      <w:r w:rsidR="003D543E">
        <w:t>«___»_______ _____</w:t>
      </w:r>
      <w:proofErr w:type="gramStart"/>
      <w:r w:rsidR="003D543E">
        <w:t>г</w:t>
      </w:r>
      <w:proofErr w:type="gramEnd"/>
      <w:r w:rsidR="003D543E">
        <w:t xml:space="preserve">. </w:t>
      </w:r>
    </w:p>
    <w:p w:rsidR="00703A53" w:rsidRDefault="00703A53">
      <w:pPr>
        <w:jc w:val="both"/>
      </w:pPr>
      <w:r>
        <w:t>стола</w:t>
      </w:r>
    </w:p>
    <w:p w:rsidR="00703A53" w:rsidRDefault="00703A53">
      <w:pPr>
        <w:jc w:val="both"/>
      </w:pP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jc w:val="center"/>
      </w:pPr>
      <w:r>
        <w:t>1. Общие положения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ind w:firstLine="540"/>
        <w:jc w:val="both"/>
      </w:pPr>
      <w:r>
        <w:t xml:space="preserve">1.1. Бухгалтер </w:t>
      </w:r>
      <w:r w:rsidR="00703A53">
        <w:t xml:space="preserve">материального стола </w:t>
      </w:r>
      <w:r>
        <w:t>относится к категории специалистов.</w:t>
      </w:r>
    </w:p>
    <w:p w:rsidR="00244D16" w:rsidRDefault="00807DF2">
      <w:pPr>
        <w:ind w:firstLine="540"/>
        <w:jc w:val="both"/>
      </w:pPr>
      <w:r>
        <w:t xml:space="preserve">1.2. На должность бухгалтера </w:t>
      </w:r>
      <w:r w:rsidR="00703A53">
        <w:t xml:space="preserve">материального стола </w:t>
      </w:r>
      <w:r>
        <w:t>принимается лицо, имеющее:</w:t>
      </w:r>
    </w:p>
    <w:p w:rsidR="00244D16" w:rsidRDefault="00807DF2">
      <w:pPr>
        <w:ind w:firstLine="540"/>
        <w:jc w:val="both"/>
      </w:pPr>
      <w:r>
        <w:t>1) среднее профессиональное образование по программам подготовки специалистов среднего звена, дополнительное профессиональное образование по специальным программам;</w:t>
      </w:r>
    </w:p>
    <w:p w:rsidR="00244D16" w:rsidRDefault="00807DF2">
      <w:pPr>
        <w:ind w:firstLine="540"/>
        <w:jc w:val="both"/>
      </w:pPr>
      <w:r>
        <w:t>2) стаж работы не менее 3 лет - при специальной подготовке по учету и контролю.</w:t>
      </w:r>
    </w:p>
    <w:p w:rsidR="00244D16" w:rsidRDefault="00807DF2">
      <w:pPr>
        <w:ind w:firstLine="540"/>
        <w:jc w:val="both"/>
      </w:pPr>
      <w:r>
        <w:t xml:space="preserve">1.3. Бухгалтер </w:t>
      </w:r>
      <w:r w:rsidR="00703A53">
        <w:t xml:space="preserve">материального стола </w:t>
      </w:r>
      <w:r>
        <w:t>должен знать:</w:t>
      </w:r>
    </w:p>
    <w:p w:rsidR="00244D16" w:rsidRDefault="00807DF2">
      <w:pPr>
        <w:ind w:firstLine="540"/>
        <w:jc w:val="both"/>
      </w:pPr>
      <w:proofErr w:type="gramStart"/>
      <w:r>
        <w:t>1) основы законодательства Российской Федерации о бухгалтерском учете (в том числе нормативные правовые акты о документах и документообороте),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законодательства, Общероссийский классификатор управленческой документации (в части, касающейся выполнения трудовых действий);</w:t>
      </w:r>
      <w:proofErr w:type="gramEnd"/>
    </w:p>
    <w:p w:rsidR="00244D16" w:rsidRDefault="00807DF2">
      <w:pPr>
        <w:ind w:firstLine="540"/>
        <w:jc w:val="both"/>
      </w:pPr>
      <w:r>
        <w:t>2) практику применения законодательства Российской Федерации по вопросам оформления первичных учетных документов, по вопросам денежного измерения объектов бухгалтерского учета, по бухгалтерскому учету;</w:t>
      </w:r>
    </w:p>
    <w:p w:rsidR="00244D16" w:rsidRDefault="00807DF2">
      <w:pPr>
        <w:ind w:firstLine="540"/>
        <w:jc w:val="both"/>
      </w:pPr>
      <w:r>
        <w:t>3) внутренние организационно-распорядительные документы организации, регламентирующие порядок составления, хранения и передачу в архив первичных учетных документов, правила стоимостного измерения объектов бухгалтерского учета, а также по вопросам оплаты труда, особенности группировки информации, содержащейся в первичных учетных документах, правила хранения документов и защиты информации в организации;</w:t>
      </w:r>
    </w:p>
    <w:p w:rsidR="00244D16" w:rsidRDefault="00807DF2">
      <w:pPr>
        <w:ind w:firstLine="540"/>
        <w:jc w:val="both"/>
      </w:pPr>
      <w:r>
        <w:t>4)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244D16" w:rsidRDefault="00807DF2">
      <w:pPr>
        <w:ind w:firstLine="540"/>
        <w:jc w:val="both"/>
      </w:pPr>
      <w:r>
        <w:t>5) основы экономики, технологии, организации производства и управления в организации;</w:t>
      </w:r>
    </w:p>
    <w:p w:rsidR="00244D16" w:rsidRDefault="00807DF2">
      <w:pPr>
        <w:ind w:firstLine="540"/>
        <w:jc w:val="both"/>
      </w:pPr>
      <w:r>
        <w:t xml:space="preserve">6) методы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услуг);</w:t>
      </w:r>
    </w:p>
    <w:p w:rsidR="00244D16" w:rsidRDefault="00807DF2">
      <w:pPr>
        <w:ind w:firstLine="540"/>
        <w:jc w:val="both"/>
      </w:pPr>
      <w:r>
        <w:t>7) методы учета затрат продукции (работ, услуг);</w:t>
      </w:r>
    </w:p>
    <w:p w:rsidR="00244D16" w:rsidRDefault="00807DF2">
      <w:pPr>
        <w:ind w:firstLine="540"/>
        <w:jc w:val="both"/>
      </w:pPr>
      <w:r>
        <w:t>8) Правила внутреннего трудового распорядка;</w:t>
      </w:r>
    </w:p>
    <w:p w:rsidR="00244D16" w:rsidRDefault="00807DF2">
      <w:pPr>
        <w:ind w:firstLine="540"/>
        <w:jc w:val="both"/>
      </w:pPr>
      <w:r>
        <w:t>9) требования охраны труда и правила пожарной безопасности;</w:t>
      </w:r>
    </w:p>
    <w:p w:rsidR="003D543E" w:rsidRDefault="003D543E">
      <w:pPr>
        <w:ind w:firstLine="540"/>
        <w:jc w:val="both"/>
      </w:pPr>
    </w:p>
    <w:p w:rsidR="00244D16" w:rsidRDefault="003D543E">
      <w:pPr>
        <w:jc w:val="both"/>
      </w:pPr>
      <w:r>
        <w:lastRenderedPageBreak/>
        <w:t xml:space="preserve">       10)</w:t>
      </w:r>
      <w:r w:rsidR="00807DF2">
        <w:t>__________________________________</w:t>
      </w:r>
      <w:r>
        <w:t>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      </w:t>
      </w:r>
      <w:r>
        <w:tab/>
        <w:t>(другие документы, материалы и т.д.)</w:t>
      </w:r>
    </w:p>
    <w:p w:rsidR="00244D16" w:rsidRDefault="00807DF2">
      <w:pPr>
        <w:ind w:firstLine="540"/>
        <w:jc w:val="both"/>
      </w:pPr>
      <w:r>
        <w:t xml:space="preserve">1.4. Бухгалтер </w:t>
      </w:r>
      <w:r w:rsidR="00703A53">
        <w:t xml:space="preserve">материального стола </w:t>
      </w:r>
      <w:r>
        <w:t>должен уметь:</w:t>
      </w:r>
    </w:p>
    <w:p w:rsidR="00244D16" w:rsidRDefault="00807DF2">
      <w:pPr>
        <w:ind w:firstLine="540"/>
        <w:jc w:val="both"/>
      </w:pPr>
      <w:r>
        <w:t>1) составлять (оформлять) первичные учетные документы, в том числе электронные документы;</w:t>
      </w:r>
    </w:p>
    <w:p w:rsidR="00244D16" w:rsidRDefault="00807DF2">
      <w:pPr>
        <w:ind w:firstLine="540"/>
        <w:jc w:val="both"/>
      </w:pPr>
      <w:r>
        <w:t>2) владеть приемами комплексной проверки первичных учетных документов;</w:t>
      </w:r>
    </w:p>
    <w:p w:rsidR="00244D16" w:rsidRDefault="00807DF2">
      <w:pPr>
        <w:ind w:firstLine="540"/>
        <w:jc w:val="both"/>
      </w:pPr>
      <w:r>
        <w:t>3) вести регистрацию и накопление данных посредством двойной записи, по простой системе;</w:t>
      </w:r>
    </w:p>
    <w:p w:rsidR="00244D16" w:rsidRDefault="00807DF2">
      <w:pPr>
        <w:ind w:firstLine="540"/>
        <w:jc w:val="both"/>
      </w:pPr>
      <w:r>
        <w:t>4) составлять бухгалтерские записи в соответствии с рабочим планом счетов организации;</w:t>
      </w:r>
    </w:p>
    <w:p w:rsidR="00244D16" w:rsidRDefault="00807DF2">
      <w:pPr>
        <w:ind w:firstLine="540"/>
        <w:jc w:val="both"/>
      </w:pPr>
      <w:r>
        <w:t xml:space="preserve">5) владеть методами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организации;</w:t>
      </w:r>
    </w:p>
    <w:p w:rsidR="00244D16" w:rsidRDefault="00807DF2">
      <w:pPr>
        <w:ind w:firstLine="540"/>
        <w:jc w:val="both"/>
      </w:pPr>
      <w:r>
        <w:t>6) применять правила стоимостного измерения объектов бухгалтерского учета, способы начисления амортизации, принятые в учетной политике организации;</w:t>
      </w:r>
    </w:p>
    <w:p w:rsidR="00244D16" w:rsidRDefault="00807DF2">
      <w:pPr>
        <w:ind w:firstLine="540"/>
        <w:jc w:val="both"/>
      </w:pPr>
      <w:r>
        <w:t>7) 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244D16" w:rsidRDefault="00807DF2">
      <w:pPr>
        <w:ind w:firstLine="540"/>
        <w:jc w:val="both"/>
      </w:pPr>
      <w:r>
        <w:t>8) готовить различные справки, ответы на запросы, содержащие информацию, формируемую в системе бухгалтерского учета;</w:t>
      </w:r>
    </w:p>
    <w:p w:rsidR="00244D16" w:rsidRDefault="00807DF2">
      <w:pPr>
        <w:ind w:firstLine="540"/>
        <w:jc w:val="both"/>
      </w:pPr>
      <w:r>
        <w:t>9) исчислять рублевый эквивалент выраженной в иностранной валюте стоимости активов и обязательств;</w:t>
      </w:r>
    </w:p>
    <w:p w:rsidR="00244D16" w:rsidRDefault="00807DF2">
      <w:pPr>
        <w:ind w:firstLine="540"/>
        <w:jc w:val="both"/>
      </w:pPr>
      <w:r>
        <w:t>10) обеспечивать сохранность первичных учетных документов и регистров бухгалтерского учета до передачи их в архив;</w:t>
      </w:r>
    </w:p>
    <w:p w:rsidR="00244D16" w:rsidRDefault="00807DF2">
      <w:pPr>
        <w:ind w:firstLine="540"/>
        <w:jc w:val="both"/>
      </w:pPr>
      <w:r>
        <w:t>11) исправлять ошибки, допущенные при ведении бухгалтерского учета, в соответствии с установленными правилами;</w:t>
      </w:r>
    </w:p>
    <w:p w:rsidR="00244D16" w:rsidRDefault="00807DF2">
      <w:pPr>
        <w:ind w:firstLine="540"/>
        <w:jc w:val="both"/>
      </w:pPr>
      <w:r>
        <w:t>12)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244D16" w:rsidRDefault="00703A53">
      <w:pPr>
        <w:jc w:val="both"/>
      </w:pPr>
      <w:r>
        <w:t xml:space="preserve">        </w:t>
      </w:r>
      <w:r w:rsidR="00807DF2">
        <w:t>13) __________________________________________________________________.</w:t>
      </w:r>
    </w:p>
    <w:p w:rsidR="00244D16" w:rsidRDefault="00807DF2">
      <w:pPr>
        <w:jc w:val="both"/>
      </w:pPr>
      <w:r>
        <w:t xml:space="preserve">                         </w:t>
      </w:r>
      <w:r>
        <w:tab/>
      </w:r>
      <w:r w:rsidR="00703A53">
        <w:t xml:space="preserve">                           </w:t>
      </w:r>
      <w:r>
        <w:t>(другие навыки и умения)</w:t>
      </w:r>
    </w:p>
    <w:p w:rsidR="00244D16" w:rsidRDefault="00807DF2">
      <w:pPr>
        <w:jc w:val="both"/>
      </w:pPr>
      <w:r>
        <w:tab/>
        <w:t xml:space="preserve">1.5. Бухгалтер </w:t>
      </w:r>
      <w:r w:rsidR="00703A53">
        <w:t xml:space="preserve"> материального стола </w:t>
      </w:r>
      <w:r>
        <w:t>в своей деятельности руководствуется:</w:t>
      </w:r>
    </w:p>
    <w:p w:rsidR="00244D16" w:rsidRDefault="00807DF2">
      <w:pPr>
        <w:jc w:val="both"/>
      </w:pPr>
      <w:r>
        <w:tab/>
        <w:t>1) Федеральным законом от 06.12.2011 N 402-ФЗ "О бухгалтерском учете";</w:t>
      </w:r>
    </w:p>
    <w:p w:rsidR="00244D16" w:rsidRDefault="00703A53">
      <w:pPr>
        <w:jc w:val="both"/>
      </w:pPr>
      <w:r>
        <w:tab/>
        <w:t>2)</w:t>
      </w:r>
      <w:r w:rsidR="00807DF2">
        <w:t>___________________________________</w:t>
      </w:r>
      <w:r>
        <w:t>______________________________</w:t>
      </w:r>
      <w:r w:rsidR="00807DF2">
        <w:t>;</w:t>
      </w:r>
    </w:p>
    <w:p w:rsidR="00244D16" w:rsidRDefault="00807DF2">
      <w:pPr>
        <w:jc w:val="both"/>
      </w:pPr>
      <w:r>
        <w:t xml:space="preserve">                 </w:t>
      </w:r>
      <w:r>
        <w:tab/>
      </w:r>
      <w:r w:rsidR="00703A53">
        <w:t xml:space="preserve">                            </w:t>
      </w:r>
      <w:r>
        <w:t>(наименование учредительного документа)</w:t>
      </w:r>
    </w:p>
    <w:p w:rsidR="00244D16" w:rsidRDefault="00703A53">
      <w:pPr>
        <w:jc w:val="both"/>
      </w:pPr>
      <w:r>
        <w:tab/>
        <w:t xml:space="preserve">3)Положением </w:t>
      </w:r>
      <w:r w:rsidR="00807DF2">
        <w:t>______________________________________________________;</w:t>
      </w:r>
    </w:p>
    <w:p w:rsidR="00244D16" w:rsidRDefault="00807DF2">
      <w:pPr>
        <w:jc w:val="both"/>
      </w:pPr>
      <w:r>
        <w:t xml:space="preserve">                       </w:t>
      </w:r>
      <w:r>
        <w:tab/>
      </w:r>
      <w:r w:rsidR="00703A53">
        <w:t xml:space="preserve">                            </w:t>
      </w:r>
      <w:r>
        <w:t>(наименование структурного подразделения)</w:t>
      </w:r>
    </w:p>
    <w:p w:rsidR="00244D16" w:rsidRDefault="00807DF2">
      <w:pPr>
        <w:jc w:val="both"/>
      </w:pPr>
      <w:r>
        <w:tab/>
        <w:t>4) настоящей должностной инструкцией;</w:t>
      </w:r>
    </w:p>
    <w:p w:rsidR="00244D16" w:rsidRDefault="00703A53">
      <w:pPr>
        <w:jc w:val="both"/>
      </w:pPr>
      <w:r>
        <w:tab/>
        <w:t>5)</w:t>
      </w:r>
      <w:r w:rsidR="00807DF2">
        <w:t>___________________________________</w:t>
      </w:r>
      <w:r>
        <w:t>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</w:t>
      </w:r>
      <w:r>
        <w:tab/>
      </w:r>
      <w:r w:rsidR="00703A53">
        <w:t xml:space="preserve">            </w:t>
      </w:r>
      <w:proofErr w:type="gramStart"/>
      <w:r>
        <w:t>(наименования локальных нормативных актов, регламентирующих</w:t>
      </w:r>
      <w:proofErr w:type="gramEnd"/>
    </w:p>
    <w:p w:rsidR="00244D16" w:rsidRDefault="00807DF2">
      <w:pPr>
        <w:jc w:val="both"/>
      </w:pPr>
      <w:r>
        <w:t xml:space="preserve">                      </w:t>
      </w:r>
      <w:r>
        <w:tab/>
        <w:t>трудовые функции по должности)</w:t>
      </w:r>
    </w:p>
    <w:p w:rsidR="00244D16" w:rsidRDefault="00807DF2">
      <w:pPr>
        <w:jc w:val="both"/>
      </w:pPr>
      <w:r>
        <w:tab/>
        <w:t xml:space="preserve">1.6. Бухгалтер </w:t>
      </w:r>
      <w:r w:rsidR="00703A53">
        <w:t xml:space="preserve">материального стола </w:t>
      </w:r>
      <w:r>
        <w:t xml:space="preserve">подчиняется непосредственно </w:t>
      </w:r>
      <w:r w:rsidR="003D543E">
        <w:t xml:space="preserve">           ___</w:t>
      </w:r>
      <w:r>
        <w:t>_________________</w:t>
      </w:r>
      <w:r w:rsidR="00703A53">
        <w:t>____________________________________________________</w:t>
      </w:r>
      <w:r>
        <w:t>.</w:t>
      </w:r>
    </w:p>
    <w:p w:rsidR="00244D16" w:rsidRDefault="003D543E">
      <w:pPr>
        <w:jc w:val="both"/>
      </w:pPr>
      <w:r>
        <w:t xml:space="preserve">    </w:t>
      </w:r>
      <w:r>
        <w:tab/>
        <w:t xml:space="preserve">                                       </w:t>
      </w:r>
      <w:r w:rsidR="00807DF2">
        <w:t>(наименование должности</w:t>
      </w:r>
      <w:r>
        <w:t xml:space="preserve"> </w:t>
      </w:r>
      <w:r w:rsidR="00807DF2">
        <w:t>руководителя)</w:t>
      </w:r>
    </w:p>
    <w:p w:rsidR="00244D16" w:rsidRDefault="00703A53">
      <w:pPr>
        <w:jc w:val="both"/>
      </w:pPr>
      <w:r>
        <w:tab/>
        <w:t>1.7.</w:t>
      </w:r>
      <w:r w:rsidR="00807DF2">
        <w:t>_________________________________</w:t>
      </w:r>
      <w:r>
        <w:t>_______________________________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            </w:t>
      </w:r>
      <w:r>
        <w:tab/>
      </w:r>
      <w:r w:rsidR="003D543E">
        <w:t xml:space="preserve">                           </w:t>
      </w:r>
      <w:r>
        <w:t>(другие общие положения)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jc w:val="center"/>
      </w:pPr>
      <w:r>
        <w:t>2. Трудовые функции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ind w:firstLine="540"/>
        <w:jc w:val="both"/>
      </w:pPr>
      <w:r>
        <w:t>2.1. Ведение бухгалтерского учета:</w:t>
      </w:r>
    </w:p>
    <w:p w:rsidR="00244D16" w:rsidRDefault="00807DF2">
      <w:pPr>
        <w:ind w:firstLine="540"/>
        <w:jc w:val="both"/>
      </w:pPr>
      <w:r>
        <w:lastRenderedPageBreak/>
        <w:t>1) принятие к учету первичных учетных документов о фактах хозяйственной жизни организации;</w:t>
      </w:r>
    </w:p>
    <w:p w:rsidR="00244D16" w:rsidRDefault="00807DF2">
      <w:pPr>
        <w:ind w:firstLine="540"/>
        <w:jc w:val="both"/>
      </w:pPr>
      <w:r>
        <w:t>2) денежное измерение объектов бухгалтерского учета и текущая группировка фактов хозяйственной жизни;</w:t>
      </w:r>
    </w:p>
    <w:p w:rsidR="00244D16" w:rsidRDefault="00807DF2">
      <w:pPr>
        <w:ind w:firstLine="540"/>
        <w:jc w:val="both"/>
      </w:pPr>
      <w:r>
        <w:t>3) итоговое обобщение фактов хозяйственной жизни.</w:t>
      </w:r>
    </w:p>
    <w:p w:rsidR="00244D16" w:rsidRDefault="00703A53">
      <w:pPr>
        <w:jc w:val="both"/>
      </w:pPr>
      <w:r>
        <w:tab/>
        <w:t>2.2.</w:t>
      </w:r>
      <w:r w:rsidR="00807DF2">
        <w:t>_________________________________</w:t>
      </w:r>
      <w:r>
        <w:t>_______________________________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</w:t>
      </w:r>
      <w:r>
        <w:tab/>
        <w:t xml:space="preserve">                (другие функции)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jc w:val="center"/>
      </w:pPr>
      <w:r>
        <w:t>3. Должностные обязанности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ind w:firstLine="540"/>
        <w:jc w:val="both"/>
      </w:pPr>
      <w:r>
        <w:t xml:space="preserve">3.1. Бухгалтер </w:t>
      </w:r>
      <w:r w:rsidR="00703A53">
        <w:t xml:space="preserve">материального стола </w:t>
      </w:r>
      <w:r>
        <w:t>исполняет следующие обязанности:</w:t>
      </w:r>
    </w:p>
    <w:p w:rsidR="00244D16" w:rsidRDefault="00807DF2">
      <w:pPr>
        <w:ind w:firstLine="540"/>
        <w:jc w:val="both"/>
      </w:pPr>
      <w:r>
        <w:t>3.1.1. В рамках трудовой функции, указанной в подпункте 1 пункта 2.1 настоящей должностной инструкции:</w:t>
      </w:r>
    </w:p>
    <w:p w:rsidR="00244D16" w:rsidRDefault="00807DF2">
      <w:pPr>
        <w:ind w:firstLine="540"/>
        <w:jc w:val="both"/>
      </w:pPr>
      <w:r>
        <w:t>1) составляет (оформляет) первичные учетные документы;</w:t>
      </w:r>
    </w:p>
    <w:p w:rsidR="00244D16" w:rsidRDefault="00807DF2">
      <w:pPr>
        <w:ind w:firstLine="540"/>
        <w:jc w:val="both"/>
      </w:pPr>
      <w:r>
        <w:t>2) осуществляет прием первичных учетных документов о фактах хозяйственной жизни организации;</w:t>
      </w:r>
    </w:p>
    <w:p w:rsidR="00244D16" w:rsidRDefault="00807DF2">
      <w:pPr>
        <w:ind w:firstLine="540"/>
        <w:jc w:val="both"/>
      </w:pPr>
      <w:r>
        <w:t>3) выявляет случаи нарушения ответственными лицами графика документооборота и порядка представления в бухгалтерскую службу первичных учетных документов и информирует об этом руководителя бухгалтерской службы;</w:t>
      </w:r>
    </w:p>
    <w:p w:rsidR="00244D16" w:rsidRDefault="00807DF2">
      <w:pPr>
        <w:ind w:firstLine="540"/>
        <w:jc w:val="both"/>
      </w:pPr>
      <w:r>
        <w:t>4) осуществляет проверку первичных учетных документов в отношении формы, полноты оформления, реквизитов;</w:t>
      </w:r>
    </w:p>
    <w:p w:rsidR="00244D16" w:rsidRDefault="00807DF2">
      <w:pPr>
        <w:ind w:firstLine="540"/>
        <w:jc w:val="both"/>
      </w:pPr>
      <w:r>
        <w:t>5) проводит систематизацию первичных учетных документов текущего отчетного периода в соответствии с учетной политикой;</w:t>
      </w:r>
    </w:p>
    <w:p w:rsidR="00244D16" w:rsidRDefault="00807DF2">
      <w:pPr>
        <w:ind w:firstLine="540"/>
        <w:jc w:val="both"/>
      </w:pPr>
      <w:r>
        <w:t>6) составляет на основе первичных учетных документов сводные учетные документы;</w:t>
      </w:r>
    </w:p>
    <w:p w:rsidR="00244D16" w:rsidRDefault="00807DF2">
      <w:pPr>
        <w:ind w:firstLine="540"/>
        <w:jc w:val="both"/>
      </w:pPr>
      <w:r>
        <w:t>7) осуществляет подготовку первичных учетных документов для передачи в архив;</w:t>
      </w:r>
    </w:p>
    <w:p w:rsidR="00244D16" w:rsidRDefault="00807DF2">
      <w:pPr>
        <w:ind w:firstLine="540"/>
        <w:jc w:val="both"/>
      </w:pPr>
      <w:r>
        <w:t>8) изготавливает копии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p w:rsidR="00244D16" w:rsidRDefault="00807DF2">
      <w:pPr>
        <w:ind w:firstLine="540"/>
        <w:jc w:val="both"/>
      </w:pPr>
      <w:r>
        <w:t>9) обеспечивает данными для проведения инвентаризации активов и обязательств организации в соответствии с учетной политикой организации.</w:t>
      </w:r>
    </w:p>
    <w:p w:rsidR="00244D16" w:rsidRDefault="00807DF2">
      <w:pPr>
        <w:ind w:firstLine="540"/>
        <w:jc w:val="both"/>
      </w:pPr>
      <w:r>
        <w:t>3.1.2. В рамках трудовой функции, указанной в подпункте 2 пункта 2.1 настоящей должностной инструкции:</w:t>
      </w:r>
    </w:p>
    <w:p w:rsidR="00244D16" w:rsidRDefault="00807DF2">
      <w:pPr>
        <w:ind w:firstLine="540"/>
        <w:jc w:val="both"/>
      </w:pPr>
      <w:r>
        <w:t>1) осуществляет денежное измерение объектов бухгалтерского учета и соответствующие бухгалтерские записи;</w:t>
      </w:r>
    </w:p>
    <w:p w:rsidR="00244D16" w:rsidRDefault="00807DF2">
      <w:pPr>
        <w:ind w:firstLine="540"/>
        <w:jc w:val="both"/>
      </w:pPr>
      <w:r>
        <w:t>2) регистрирует данные, содержащиеся в первичных учетных документах, в регистрах бухгалтерского учета;</w:t>
      </w:r>
    </w:p>
    <w:p w:rsidR="00244D16" w:rsidRDefault="00807DF2">
      <w:pPr>
        <w:ind w:firstLine="540"/>
        <w:jc w:val="both"/>
      </w:pPr>
      <w:r>
        <w:t>3) отражает в бухгалтерском учете результаты переоценки объектов бухгалтерского учета, пересчета в рубли выраженной в иностранной валюте стоимости активов и обязательств;</w:t>
      </w:r>
    </w:p>
    <w:p w:rsidR="00244D16" w:rsidRDefault="00807DF2">
      <w:pPr>
        <w:ind w:firstLine="540"/>
        <w:jc w:val="both"/>
      </w:pPr>
      <w:r>
        <w:t>4) составляет отчетные калькуляции, калькуляции себестоимости продукции (работ, услуг), распределяет косвенные расходы, начисляет амортизацию активов в соответствии с учетной политикой организации;</w:t>
      </w:r>
    </w:p>
    <w:p w:rsidR="00244D16" w:rsidRDefault="00807DF2">
      <w:pPr>
        <w:ind w:firstLine="540"/>
        <w:jc w:val="both"/>
      </w:pPr>
      <w:r>
        <w:t>5) сопоставляет результаты инвентаризации с данными регистров бухгалтерского учета и составляет сличительные ведомости.</w:t>
      </w:r>
    </w:p>
    <w:p w:rsidR="00244D16" w:rsidRDefault="00807DF2">
      <w:pPr>
        <w:ind w:firstLine="540"/>
        <w:jc w:val="both"/>
      </w:pPr>
      <w:r>
        <w:t>3.1.3. В рамках трудовой функции, указанной в подпункте 3 пункта 2.1 настоящей должностной инструкции:</w:t>
      </w:r>
    </w:p>
    <w:p w:rsidR="00244D16" w:rsidRDefault="00807DF2">
      <w:pPr>
        <w:ind w:firstLine="540"/>
        <w:jc w:val="both"/>
      </w:pPr>
      <w:r>
        <w:lastRenderedPageBreak/>
        <w:t>1) осуществляет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учета;</w:t>
      </w:r>
    </w:p>
    <w:p w:rsidR="00244D16" w:rsidRDefault="00807DF2">
      <w:pPr>
        <w:ind w:firstLine="540"/>
        <w:jc w:val="both"/>
      </w:pPr>
      <w:r>
        <w:t>2) осуществляет контроль тождества данных аналитического учета оборотам и остаткам по счетам синтетического учета;</w:t>
      </w:r>
    </w:p>
    <w:p w:rsidR="00244D16" w:rsidRDefault="00807DF2">
      <w:pPr>
        <w:ind w:firstLine="540"/>
        <w:jc w:val="both"/>
      </w:pPr>
      <w:r>
        <w:t xml:space="preserve">3) подготавливает информацию для составления </w:t>
      </w:r>
      <w:proofErr w:type="spellStart"/>
      <w:r>
        <w:t>оборотно</w:t>
      </w:r>
      <w:proofErr w:type="spellEnd"/>
      <w:r>
        <w:t>-сальдовой ведомости, главной книги;</w:t>
      </w:r>
    </w:p>
    <w:p w:rsidR="00244D16" w:rsidRDefault="00807DF2">
      <w:pPr>
        <w:ind w:firstLine="540"/>
        <w:jc w:val="both"/>
      </w:pPr>
      <w:r>
        <w:t>4) осуществляет подготовку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проверок;</w:t>
      </w:r>
    </w:p>
    <w:p w:rsidR="00244D16" w:rsidRDefault="00807DF2">
      <w:pPr>
        <w:ind w:firstLine="540"/>
        <w:jc w:val="both"/>
      </w:pPr>
      <w:r>
        <w:t>5) предоставляет регистры бухгалтерского учета для их изъятия уполномоченными органами в соответствии с законодательством Российской Федерации;</w:t>
      </w:r>
    </w:p>
    <w:p w:rsidR="00244D16" w:rsidRDefault="00807DF2">
      <w:pPr>
        <w:ind w:firstLine="540"/>
        <w:jc w:val="both"/>
      </w:pPr>
      <w:r>
        <w:t>6) проводит систематизацию и комплектование регистров бухгалтерского учета за отчетный период;</w:t>
      </w:r>
    </w:p>
    <w:p w:rsidR="00244D16" w:rsidRDefault="00807DF2">
      <w:pPr>
        <w:ind w:firstLine="540"/>
        <w:jc w:val="both"/>
      </w:pPr>
      <w:r>
        <w:t>7) передает регистры бухгалтерского учета в архив;</w:t>
      </w:r>
    </w:p>
    <w:p w:rsidR="00244D16" w:rsidRDefault="00807DF2">
      <w:pPr>
        <w:ind w:firstLine="540"/>
        <w:jc w:val="both"/>
      </w:pPr>
      <w:r>
        <w:t>8) изготавливает и предоставляет по требованию уполномоченных органов копии регистров бухгалтерского учета;</w:t>
      </w:r>
    </w:p>
    <w:p w:rsidR="00244D16" w:rsidRDefault="00807DF2">
      <w:pPr>
        <w:ind w:firstLine="540"/>
        <w:jc w:val="both"/>
      </w:pPr>
      <w:r>
        <w:t>9) отражает в бухгалтерском учете выявленные расхождения между фактическим наличием объектов и данными регистров бухгалтерского учета.</w:t>
      </w:r>
    </w:p>
    <w:p w:rsidR="00244D16" w:rsidRDefault="00807DF2">
      <w:pPr>
        <w:ind w:firstLine="540"/>
        <w:jc w:val="both"/>
      </w:pPr>
      <w:r>
        <w:t>3.1.4. В рамках выполнения своих трудовых функций исполняет поручения своего непосредственного руководителя.</w:t>
      </w:r>
    </w:p>
    <w:p w:rsidR="00244D16" w:rsidRDefault="00703A53">
      <w:pPr>
        <w:jc w:val="both"/>
      </w:pPr>
      <w:r>
        <w:tab/>
        <w:t>3.1.5.</w:t>
      </w:r>
      <w:r w:rsidR="00807DF2">
        <w:t>_______________________________</w:t>
      </w:r>
      <w:r>
        <w:t>_______________________________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           </w:t>
      </w:r>
      <w:r>
        <w:tab/>
        <w:t xml:space="preserve">    (другие обязанности)</w:t>
      </w:r>
    </w:p>
    <w:p w:rsidR="00244D16" w:rsidRDefault="00703A53">
      <w:pPr>
        <w:jc w:val="both"/>
      </w:pPr>
      <w:r>
        <w:tab/>
        <w:t>3.2.</w:t>
      </w:r>
      <w:r w:rsidR="00807DF2">
        <w:t>_________________________________</w:t>
      </w:r>
      <w:r>
        <w:t>_______________________________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 </w:t>
      </w:r>
      <w:r>
        <w:tab/>
        <w:t>(другие положения о должностных обязанностях)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jc w:val="center"/>
      </w:pPr>
      <w:r>
        <w:t>4. Права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ind w:firstLine="540"/>
        <w:jc w:val="both"/>
      </w:pPr>
      <w:r>
        <w:t xml:space="preserve">Бухгалтер </w:t>
      </w:r>
      <w:r w:rsidR="00703A53">
        <w:t xml:space="preserve">материального стола </w:t>
      </w:r>
      <w:r>
        <w:t>имеет право:</w:t>
      </w:r>
    </w:p>
    <w:p w:rsidR="00244D16" w:rsidRDefault="00807DF2">
      <w:pPr>
        <w:ind w:firstLine="540"/>
        <w:jc w:val="both"/>
      </w:pPr>
      <w:r>
        <w:t>4.1. Участвовать в обсуждении проектов решений, в совещаниях по их подготовке и выполнению.</w:t>
      </w:r>
    </w:p>
    <w:p w:rsidR="00244D16" w:rsidRDefault="00807DF2">
      <w:pPr>
        <w:ind w:firstLine="540"/>
        <w:jc w:val="both"/>
      </w:pPr>
      <w:r>
        <w:t>4.2. Запрашивать у непосредственного руководителя разъяснения и уточнения по данным поручениям, выданным заданиям.</w:t>
      </w:r>
    </w:p>
    <w:p w:rsidR="00244D16" w:rsidRDefault="00807DF2">
      <w:pPr>
        <w:ind w:firstLine="540"/>
        <w:jc w:val="both"/>
      </w:pPr>
      <w: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244D16" w:rsidRDefault="00807DF2">
      <w:pPr>
        <w:ind w:firstLine="540"/>
        <w:jc w:val="both"/>
      </w:pPr>
      <w: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244D16" w:rsidRDefault="00807DF2">
      <w:pPr>
        <w:ind w:firstLine="540"/>
        <w:jc w:val="both"/>
      </w:pPr>
      <w: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244D16" w:rsidRDefault="00807DF2">
      <w:pPr>
        <w:ind w:firstLine="540"/>
        <w:jc w:val="both"/>
      </w:pPr>
      <w:r>
        <w:t>4.6. Участвовать в обсуждении вопросов, касающихся исполняемых должностных обязанностей.</w:t>
      </w:r>
    </w:p>
    <w:p w:rsidR="00244D16" w:rsidRDefault="00703A53">
      <w:pPr>
        <w:jc w:val="both"/>
      </w:pPr>
      <w:r>
        <w:tab/>
        <w:t>4.7.</w:t>
      </w:r>
      <w:r w:rsidR="00807DF2">
        <w:t>_________________________________</w:t>
      </w:r>
      <w:r>
        <w:t>_______________________________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                </w:t>
      </w:r>
      <w:r>
        <w:tab/>
        <w:t>(другие права)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jc w:val="center"/>
      </w:pPr>
      <w:r>
        <w:t>5. Ответственность</w:t>
      </w:r>
    </w:p>
    <w:p w:rsidR="00244D16" w:rsidRDefault="00807DF2">
      <w:pPr>
        <w:ind w:firstLine="540"/>
        <w:jc w:val="both"/>
      </w:pPr>
      <w:r>
        <w:lastRenderedPageBreak/>
        <w:t xml:space="preserve"> </w:t>
      </w:r>
    </w:p>
    <w:p w:rsidR="00244D16" w:rsidRDefault="00807DF2">
      <w:pPr>
        <w:ind w:firstLine="540"/>
        <w:jc w:val="both"/>
      </w:pPr>
      <w:r>
        <w:t xml:space="preserve">5.1. Бухгалтер </w:t>
      </w:r>
      <w:r w:rsidR="00703A53">
        <w:t xml:space="preserve">материального стола </w:t>
      </w:r>
      <w:r>
        <w:t>привлекается к ответственности:</w:t>
      </w:r>
    </w:p>
    <w:p w:rsidR="00244D16" w:rsidRDefault="00807DF2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244D16" w:rsidRDefault="00807DF2">
      <w:pPr>
        <w:ind w:firstLine="540"/>
        <w:jc w:val="both"/>
      </w:pPr>
      <w: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244D16" w:rsidRDefault="00807DF2">
      <w:pPr>
        <w:ind w:firstLine="540"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244D16" w:rsidRDefault="003D543E">
      <w:pPr>
        <w:jc w:val="both"/>
      </w:pPr>
      <w:r>
        <w:tab/>
        <w:t>5.2.</w:t>
      </w:r>
      <w:r w:rsidR="00807DF2">
        <w:t>_________________________________</w:t>
      </w:r>
      <w:r>
        <w:t>_______________________________</w:t>
      </w:r>
      <w:bookmarkStart w:id="0" w:name="_GoBack"/>
      <w:bookmarkEnd w:id="0"/>
      <w:r w:rsidR="00807DF2">
        <w:t>.</w:t>
      </w:r>
    </w:p>
    <w:p w:rsidR="00244D16" w:rsidRDefault="00807DF2">
      <w:pPr>
        <w:jc w:val="both"/>
      </w:pPr>
      <w:r>
        <w:t xml:space="preserve">                   </w:t>
      </w:r>
      <w:r>
        <w:tab/>
        <w:t>(другие положения об ответственности)</w:t>
      </w:r>
    </w:p>
    <w:p w:rsidR="00244D16" w:rsidRDefault="00807DF2">
      <w:pPr>
        <w:jc w:val="both"/>
      </w:pPr>
      <w:r>
        <w:t xml:space="preserve"> </w:t>
      </w:r>
    </w:p>
    <w:p w:rsidR="00244D16" w:rsidRDefault="00807DF2">
      <w:pPr>
        <w:jc w:val="both"/>
      </w:pPr>
      <w:r>
        <w:t xml:space="preserve">                    </w:t>
      </w:r>
      <w:r>
        <w:tab/>
        <w:t>6. Заключительные положения</w:t>
      </w:r>
    </w:p>
    <w:p w:rsidR="00244D16" w:rsidRDefault="00807DF2">
      <w:pPr>
        <w:jc w:val="both"/>
      </w:pPr>
      <w:r>
        <w:t xml:space="preserve"> </w:t>
      </w:r>
    </w:p>
    <w:p w:rsidR="00244D16" w:rsidRDefault="00807DF2">
      <w:pPr>
        <w:jc w:val="both"/>
      </w:pPr>
      <w:r>
        <w:tab/>
        <w:t>6.1.   Настоящая   должностная   инструкция   разработана   на   основе</w:t>
      </w:r>
    </w:p>
    <w:p w:rsidR="00244D16" w:rsidRDefault="00703A53">
      <w:pPr>
        <w:jc w:val="both"/>
      </w:pPr>
      <w:r>
        <w:t xml:space="preserve">Квалификационного справочника должностей руководителей, </w:t>
      </w:r>
      <w:r w:rsidR="006651AA">
        <w:t>специалистов и других служащих, утвержденного Постановлением Минтруда РФ от 21 августа 1998г. № 37.</w:t>
      </w:r>
      <w:r w:rsidR="00807DF2">
        <w:t xml:space="preserve"> _________________________________________________________</w:t>
      </w:r>
      <w:r w:rsidR="006651AA">
        <w:t>________________</w:t>
      </w:r>
    </w:p>
    <w:p w:rsidR="00244D16" w:rsidRDefault="00807DF2">
      <w:pPr>
        <w:jc w:val="both"/>
      </w:pPr>
      <w:r>
        <w:t>__________________________________________</w:t>
      </w:r>
      <w:r w:rsidR="00703A53">
        <w:t>_______________________________</w:t>
      </w:r>
      <w:r>
        <w:t>.</w:t>
      </w:r>
    </w:p>
    <w:p w:rsidR="00244D16" w:rsidRDefault="00807DF2">
      <w:pPr>
        <w:jc w:val="both"/>
      </w:pPr>
      <w:r>
        <w:t xml:space="preserve">        </w:t>
      </w:r>
      <w:r>
        <w:tab/>
      </w:r>
      <w:r w:rsidR="00703A53">
        <w:t xml:space="preserve">             </w:t>
      </w:r>
      <w:r>
        <w:t>(реквизиты локальных нормативных актов организации)</w:t>
      </w:r>
    </w:p>
    <w:p w:rsidR="00244D16" w:rsidRDefault="00807DF2">
      <w:pPr>
        <w:jc w:val="both"/>
      </w:pPr>
      <w:r>
        <w:t xml:space="preserve"> </w:t>
      </w:r>
    </w:p>
    <w:p w:rsidR="00244D16" w:rsidRDefault="00807DF2">
      <w:pPr>
        <w:jc w:val="both"/>
      </w:pPr>
      <w:r>
        <w:tab/>
        <w:t>6.2.   Ознакомление   работника  с  настоящей  должностной  инструкцией</w:t>
      </w:r>
    </w:p>
    <w:p w:rsidR="00244D16" w:rsidRDefault="00807DF2">
      <w:pPr>
        <w:jc w:val="both"/>
      </w:pPr>
      <w:r>
        <w:t>осуществляется при приеме на работу (до подписания трудового договора).</w:t>
      </w:r>
    </w:p>
    <w:p w:rsidR="00244D16" w:rsidRDefault="00807DF2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244D16" w:rsidRDefault="00807DF2">
      <w:pPr>
        <w:jc w:val="both"/>
      </w:pPr>
      <w:r>
        <w:t>подтверждается ____________________________________________________________</w:t>
      </w:r>
      <w:r w:rsidR="00703A53">
        <w:t>_____________</w:t>
      </w:r>
    </w:p>
    <w:p w:rsidR="00244D16" w:rsidRDefault="00807DF2">
      <w:pPr>
        <w:jc w:val="both"/>
      </w:pPr>
      <w:r>
        <w:t xml:space="preserve"> 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244D16" w:rsidRDefault="00807DF2">
      <w:pPr>
        <w:jc w:val="both"/>
      </w:pPr>
      <w:r>
        <w:t>___________________________________________</w:t>
      </w:r>
      <w:r w:rsidR="00703A53">
        <w:t>______________________________</w:t>
      </w:r>
    </w:p>
    <w:p w:rsidR="00244D16" w:rsidRDefault="00807DF2">
      <w:pPr>
        <w:jc w:val="both"/>
      </w:pPr>
      <w:r>
        <w:tab/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244D16" w:rsidRDefault="00807DF2">
      <w:pPr>
        <w:jc w:val="both"/>
      </w:pPr>
      <w:r>
        <w:t xml:space="preserve">  </w:t>
      </w:r>
      <w:r>
        <w:tab/>
        <w:t>инструкциями); в экземпляре должностной инструкции, хранящемся</w:t>
      </w:r>
    </w:p>
    <w:p w:rsidR="00244D16" w:rsidRDefault="00807DF2">
      <w:pPr>
        <w:jc w:val="both"/>
      </w:pPr>
      <w:r>
        <w:t xml:space="preserve">                  </w:t>
      </w:r>
      <w:r>
        <w:tab/>
        <w:t>у работодателя; иным способом)</w:t>
      </w:r>
    </w:p>
    <w:p w:rsidR="00244D16" w:rsidRDefault="00703A53">
      <w:pPr>
        <w:jc w:val="both"/>
      </w:pPr>
      <w:r>
        <w:tab/>
        <w:t>6.3.</w:t>
      </w:r>
      <w:r w:rsidR="00807DF2">
        <w:t>_________________________________</w:t>
      </w:r>
      <w:r>
        <w:t>_______________________________</w:t>
      </w:r>
      <w:r w:rsidR="00807DF2">
        <w:t>.</w:t>
      </w:r>
    </w:p>
    <w:p w:rsidR="00244D16" w:rsidRDefault="00807DF2">
      <w:pPr>
        <w:jc w:val="both"/>
      </w:pPr>
      <w:r>
        <w:t xml:space="preserve">                    </w:t>
      </w:r>
      <w:r>
        <w:tab/>
        <w:t xml:space="preserve"> </w:t>
      </w:r>
      <w:r w:rsidR="00703A53">
        <w:t xml:space="preserve">                      </w:t>
      </w:r>
      <w:r>
        <w:t>(другие заключительные положения)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807DF2">
      <w:pPr>
        <w:ind w:firstLine="540"/>
        <w:jc w:val="both"/>
      </w:pPr>
      <w:r>
        <w:t xml:space="preserve"> </w:t>
      </w:r>
    </w:p>
    <w:p w:rsidR="00244D16" w:rsidRDefault="00244D16"/>
    <w:sectPr w:rsidR="00244D1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D16"/>
    <w:rsid w:val="00193BB6"/>
    <w:rsid w:val="00244D16"/>
    <w:rsid w:val="003D543E"/>
    <w:rsid w:val="006651AA"/>
    <w:rsid w:val="00703A53"/>
    <w:rsid w:val="008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2017-07-14T13:50:00Z</cp:lastPrinted>
  <dcterms:created xsi:type="dcterms:W3CDTF">2017-07-14T13:10:00Z</dcterms:created>
  <dcterms:modified xsi:type="dcterms:W3CDTF">2017-07-14T13:50:00Z</dcterms:modified>
</cp:coreProperties>
</file>