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(наименование организации)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УТВЕРЖДАЮ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ИНСТРУКЦИЯ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</w:t>
        <w:tab/>
        <w:t xml:space="preserve">             ──────────────────────────────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(наименование должности)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00.00.0000            </w:t>
        <w:tab/>
        <w:t xml:space="preserve">N 000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</w:t>
        <w:tab/>
        <w:t xml:space="preserve">             ─────────  ───────────────────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(подпись)       (инициалы, фамилия)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Кухонного рабочего               00.00.0000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1. Общие положения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1.1.       Кухонный   </w:t>
        <w:tab/>
        <w:t xml:space="preserve">рабочий  </w:t>
        <w:tab/>
        <w:t xml:space="preserve">подчиняется  </w:t>
        <w:tab/>
        <w:t xml:space="preserve">непосредственно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(наименование должности руководителя)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Кухонный рабочий должен знать: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наименование кухонной посуды, инвентаря, инструмента и их назначение;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и способы вскрытия тары, консервных банок, откупорки бочек;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перемещения продуктов и готовой продукции на производстве и на складе;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включения и выключения электрокотлов, электроплит, электрошкафов, электрокипятильников и других видов теплового оборудования;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растопки плит, работающих на твердом и жидком топливе;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виды и концентрации используемых моющих и дезинфицирующих средств;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профессиональную терминологию;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нормы и стандарты профессиональной этики;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безопасные приемы работ по переноске, погрузке, разгрузке, транспортировании грузов;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пожарной безопасности;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санитарные нормы и правила, правила личной гигиены и гигиены рабочего места;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пользования средствами индивидуальной защиты;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основы трудового законодательства;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внутреннего трудового распорядка;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____________________________________________________________________.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(виды, наименования и реквизиты других актов и документов)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2. Обязанности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рабочего дня (смены) кухонный рабочий: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1) надевает санитарную одежду, обувь;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2) проверяет исправность инструмента, приспособлений, инвентаря и т.п.;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3) проходит при необходимости инструктаж по охране труда;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4) 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В процессе работы кухонный рабочий: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1) выполняет работу, по которой проинструктирован и допущен;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2) использует спецодежду, спецобувь, иные средства индивидуальной защиты, исправные приспособления, инвентарь;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3) получает указания от непосредственного руководителя по выполнению задания, безопасным приемам и методам выполнения работы;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4) соблюдает правила использования приспособлений и инструментов, способы и приемы безопасного выполнения работ;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5) немедленно ставит в известность непосредственного руководителя обо всех недостатках, обнаруженных во время работы;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6) соблюдает требования санитарии, правила личной гигиены и гигиены рабочего места;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7) 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 течение рабочего дня (смены) кухонный рабочий: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1) доставляет полуфабрикаты и сырье в ________________________________;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(цех/кухню/др.)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2) открывает бочки, ящики, мешки с продуктами, вскрывает стеклянные и жестяные консервные банки с обеспечением сохранности в них продукции;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3) производит выгрузку продукции из тары;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4) выполняет транспортировку сырья, полуфабрикатов, продуктов, посуды, инвентаря, тары;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5) заполняет котлы водой;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6) осуществляет доставку готовой продукции к раздаче или в экспедицию;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7) производит загрузку функциональной тары продукцией для внешней сети, погрузку ее на транспорт;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8) включает электрические, газовые котлы, плиты, шкафы, кипятильники;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9) устанавливает подносы на транспортер при комплектации обедов;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10) моет вручную и в посудомоечных машинах и раскладывает на хранение кухонную посуду, инвентарь, инструменты;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11) выполняет установку на подносы столовых приборов, хлеба, тарелок с холодными закусками, стаканов с напитками, закрытие тарелок, кастрюль крышками;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12) собирает пищевые отходы;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13) обрабатывает и дезинфицирует рабочие зоны производственных цехов;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14) 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</w:t>
        <w:tab/>
        <w:t xml:space="preserve">    (иные обязанности)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2.4. Кухонный рабочий: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1)  находится   на  рабочем  месте  в  чистой санитарной одежде и обуви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установленного образца;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2)   сообщает  _______________________________________  о  повышении  в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</w:t>
        <w:tab/>
        <w:t xml:space="preserve">(наименование должности руководителя)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течение  рабочего дня температуры, появлении признаков желудочно-кишечных и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иных инфекционных заболеваний, нагноений, порезов, ожогов, а также обо всех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случаях заболеваний кишечными инфекциями;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3) 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2.5. В конце рабочего дня (смены) кухонный рабочий: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1)  подготавливает  рабочее место, оборудование, инвентарь к следующему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рабочему дню (смене);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2)  _____________________________  на  хранение неиспользованные сырье,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(помещает/сдает)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полуфабрикаты, нереализованную пищевую продукцию;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3) снимает санитарную одежду, обувь и помещает их на хранение;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4) сдает установленную отчетность;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5) 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2.6. 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3. Права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выполнении своих обязанностей кухонный рабочий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</w:t>
      </w:r>
      <w:r w:rsidDel="00000000" w:rsidR="00000000" w:rsidRPr="00000000">
        <w:rPr>
          <w:rtl w:val="0"/>
        </w:rPr>
        <w:t xml:space="preserve">кодексом</w:t>
      </w:r>
      <w:r w:rsidDel="00000000" w:rsidR="00000000" w:rsidRPr="00000000">
        <w:rPr>
          <w:rtl w:val="0"/>
        </w:rPr>
        <w:t xml:space="preserve"> Российской Федерации и иными актами трудового законодательства.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4. Ответственность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Кухонный рабочий привлекается к дисциплинарной ответственности в соответствии со </w:t>
      </w:r>
      <w:r w:rsidDel="00000000" w:rsidR="00000000" w:rsidRPr="00000000">
        <w:rPr>
          <w:rtl w:val="0"/>
        </w:rPr>
        <w:t xml:space="preserve">ст. 192</w:t>
      </w:r>
      <w:r w:rsidDel="00000000" w:rsidR="00000000" w:rsidRPr="00000000">
        <w:rPr>
          <w:rtl w:val="0"/>
        </w:rPr>
        <w:t xml:space="preserve">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Кухонный рабочий несет материальную ответственность за обеспечение сохранности вверенных ему товарно-материальных ценностей.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Кухонный рабочий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5.1.      Настоящая  </w:t>
        <w:tab/>
        <w:t xml:space="preserve">инструкция  </w:t>
        <w:tab/>
        <w:t xml:space="preserve">разработана  </w:t>
        <w:tab/>
        <w:t xml:space="preserve">на     основе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Тарифно-квалификационных </w:t>
      </w:r>
      <w:r w:rsidDel="00000000" w:rsidR="00000000" w:rsidRPr="00000000">
        <w:rPr>
          <w:rtl w:val="0"/>
        </w:rPr>
        <w:t xml:space="preserve">характеристик</w:t>
      </w:r>
      <w:r w:rsidDel="00000000" w:rsidR="00000000" w:rsidRPr="00000000">
        <w:rPr>
          <w:rtl w:val="0"/>
        </w:rPr>
        <w:t xml:space="preserve"> профессии "Кухонный рабочий" (раздел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"Торговля   и   общественное   питание"  Единого  тарифно-квалификационного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справочника,  выпуск  N 51, утвержденного Постановлением Минтруда России от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05.03.2004  N 30) с учетом ГОСТ Р 30524-2013 "Услуги общественного питания.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Требования к персоналу", 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(реквизиты иных актов и документов)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5.2.  Ознакомление работника с настоящей инструкцией осуществляется при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приеме на работу (до подписания трудового договора).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Факт  ознакомления  работника  с  настоящей  инструкцией подтверждается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(подписью в листе ознакомления, являющемся неотъемлемой частью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настоящей инструкции (в журнале ознакомления с инструкциями); в экземпляре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</w:t>
        <w:tab/>
        <w:t xml:space="preserve">инструкции, хранящемся у работодателя; иной способ)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5.3. 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