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</w:r>
    </w:p>
    <w:p>
      <w:pPr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4"/>
        </w:rPr>
      </w:pPr>
      <w:r>
        <w:rPr>
          <w:rFonts w:ascii="Arial" w:hAnsi="Arial" w:cs="Arial"/>
          <w:b/>
          <w:bCs/>
          <w:color w:val="26282f"/>
          <w:sz w:val="20"/>
          <w:szCs w:val="24"/>
        </w:rPr>
        <w:t>Перечень</w:t>
        <w:br w:type="textWrapping"/>
        <w:t>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</w:t>
      </w:r>
      <w:r>
        <w:rPr>
          <w:rFonts w:ascii="Arial" w:hAnsi="Arial" w:cs="Arial"/>
          <w:b/>
          <w:bCs/>
          <w:color w:val="26282f"/>
          <w:sz w:val="20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6649" w:type="dxa"/>
        <w:tblLook w:val="0000" w:firstRow="0" w:lastRow="0" w:firstColumn="0" w:lastColumn="0" w:noHBand="0" w:noVBand="0"/>
      </w:tblPr>
      <w:tblGrid>
        <w:gridCol w:w="1005"/>
        <w:gridCol w:w="2181"/>
        <w:gridCol w:w="3905"/>
        <w:gridCol w:w="49"/>
        <w:gridCol w:w="3080"/>
        <w:gridCol w:w="57"/>
        <w:gridCol w:w="3186"/>
        <w:gridCol w:w="3186"/>
      </w:tblGrid>
      <w:tr>
        <w:trPr>
          <w:cantSplit w:val="0"/>
          <w:trHeight w:val="0" w:hRule="auto"/>
        </w:trPr>
        <w:tc>
          <w:tcPr>
            <w:tcW w:w="7140" w:type="dxa"/>
            <w:gridSpan w:val="4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Наименование видов деятельности </w:t>
              <w:br w:type="textWrapping"/>
              <w:t>и выполняемых в их составе работ и услуг</w:t>
            </w:r>
          </w:p>
        </w:tc>
        <w:tc>
          <w:tcPr>
            <w:tcW w:w="30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Код по общероссийскому классификатору</w:t>
            </w:r>
          </w:p>
        </w:tc>
      </w:tr>
      <w:tr>
        <w:trPr>
          <w:cantSplit w:val="0"/>
          <w:trHeight w:val="0" w:hRule="auto"/>
        </w:trPr>
        <w:tc>
          <w:tcPr>
            <w:tcW w:w="7140" w:type="dxa"/>
            <w:gridSpan w:val="4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080" w:type="dxa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220" w:type="dxa"/>
            <w:gridSpan w:val="5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0" w:name="sub_11100"/>
            <w:bookmarkEnd w:id="0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" w:name="sub_11001"/>
            <w:bookmarkEnd w:id="1"/>
            <w:r/>
            <w:r>
              <w:rPr>
                <w:rFonts w:ascii="Arial" w:hAnsi="Arial" w:cs="Arial"/>
                <w:sz w:val="20"/>
                <w:szCs w:val="24"/>
              </w:rPr>
              <w:t>1.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" w:name="sub_11002"/>
            <w:bookmarkEnd w:id="2"/>
            <w:r/>
            <w:r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Услуги по предоставлению мест </w:t>
              <w:br w:type="textWrapping"/>
              <w:t xml:space="preserve">для временного и краткосрочного проживания и прочих мест для </w:t>
              <w:br w:type="textWrapping"/>
              <w:t>временного проживания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55.20, 55.30, 55.90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3" w:name="sub_11200"/>
            <w:bookmarkEnd w:id="3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II. Предоставление бытовых услуг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" w:name="sub_11003"/>
            <w:bookmarkEnd w:id="4"/>
            <w:r/>
            <w:r>
              <w:rPr>
                <w:rFonts w:ascii="Arial" w:hAnsi="Arial" w:cs="Arial"/>
                <w:sz w:val="20"/>
                <w:szCs w:val="24"/>
              </w:rPr>
              <w:t>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Услуги по пошиву обуви по индивидуальному заказу населения; </w:t>
              <w:br w:type="textWrapping"/>
              <w:t>услуги по ремонту, растяжке и окраске обуви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15.20.99.200, 95.23.10.100 - 95.23.10.198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5" w:name="sub_11004"/>
            <w:bookmarkEnd w:id="5"/>
            <w:r/>
            <w:r>
              <w:rPr>
                <w:rFonts w:ascii="Arial" w:hAnsi="Arial" w:cs="Arial"/>
                <w:sz w:val="20"/>
                <w:szCs w:val="24"/>
              </w:rPr>
              <w:t>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  <w:br w:type="textWrapping"/>
              <w:t>услуги по ремонту и подгонке/перешиву одежды и бытовых текстильных изделий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14.39.99.200, 95.29.11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" w:name="sub_11005"/>
            <w:bookmarkEnd w:id="6"/>
            <w:r/>
            <w:r>
              <w:rPr>
                <w:rFonts w:ascii="Arial" w:hAnsi="Arial" w:cs="Arial"/>
                <w:sz w:val="20"/>
                <w:szCs w:val="24"/>
              </w:rPr>
              <w:t>5.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25.50.11.110, 25.61.11.112, 25.61.11.140, 25.62.20, 25.99.99, 32.12.99, 32.13.99, 33.12.17, 33.19.10, 43.21.10, 43.22.12.140, 95.11.10, 95.12.10, 95.21.10, 95.22.10, 95.25.11, 95.25.12, 95.29.12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" w:name="sub_11006"/>
            <w:bookmarkEnd w:id="7"/>
            <w:r/>
            <w:r>
              <w:rPr>
                <w:rFonts w:ascii="Arial" w:hAnsi="Arial" w:cs="Arial"/>
                <w:sz w:val="20"/>
                <w:szCs w:val="24"/>
              </w:rPr>
              <w:t>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и ремонт мебели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31.02.99, 31.09.99, 95.24.10.110, 95.24.10.193, 95.24.10.194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" w:name="sub_11007"/>
            <w:bookmarkEnd w:id="8"/>
            <w:r/>
            <w:r>
              <w:rPr>
                <w:rFonts w:ascii="Arial" w:hAnsi="Arial" w:cs="Arial"/>
                <w:sz w:val="20"/>
                <w:szCs w:val="24"/>
              </w:rPr>
              <w:t>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96.01.12, 96.01.14, </w:t>
              <w:br w:type="textWrapping"/>
              <w:t>96.01.19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9" w:name="sub_11008"/>
            <w:bookmarkEnd w:id="9"/>
            <w:r/>
            <w:r>
              <w:rPr>
                <w:rFonts w:ascii="Arial" w:hAnsi="Arial" w:cs="Arial"/>
                <w:sz w:val="20"/>
                <w:szCs w:val="24"/>
              </w:rPr>
              <w:t>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0" w:name="sub_11009"/>
            <w:bookmarkEnd w:id="10"/>
            <w:r/>
            <w:r>
              <w:rPr>
                <w:rFonts w:ascii="Arial" w:hAnsi="Arial" w:cs="Arial"/>
                <w:sz w:val="20"/>
                <w:szCs w:val="24"/>
              </w:rPr>
              <w:t>9.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в области фотографии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74.20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1" w:name="sub_11010"/>
            <w:bookmarkEnd w:id="11"/>
            <w:r/>
            <w:r>
              <w:rPr>
                <w:rFonts w:ascii="Arial" w:hAnsi="Arial" w:cs="Arial"/>
                <w:sz w:val="20"/>
                <w:szCs w:val="24"/>
              </w:rPr>
              <w:t>10.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96.04.10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2" w:name="sub_11011"/>
            <w:bookmarkEnd w:id="12"/>
            <w:r/>
            <w:r>
              <w:rPr>
                <w:rFonts w:ascii="Arial" w:hAnsi="Arial" w:cs="Arial"/>
                <w:sz w:val="20"/>
                <w:szCs w:val="24"/>
              </w:rPr>
              <w:t>11.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96.02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13" w:name="sub_11300"/>
            <w:bookmarkEnd w:id="13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III. Предоставление услуг общественного питания организациями общественного питания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4" w:name="sub_11012"/>
            <w:bookmarkEnd w:id="14"/>
            <w:r/>
            <w:r>
              <w:rPr>
                <w:rFonts w:ascii="Arial" w:hAnsi="Arial" w:cs="Arial"/>
                <w:sz w:val="20"/>
                <w:szCs w:val="24"/>
              </w:rPr>
              <w:t>12.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Услуги общественного питания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  <w:hyperlink w:anchor="sub_2222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15" w:name="sub_11400"/>
            <w:bookmarkEnd w:id="15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IV. Розничная торговля (за исключением розничной торговли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товарами, свободный оборот которых ограничен</w:t>
            </w:r>
          </w:p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в соответствии с федеральными законами)</w:t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6" w:name="sub_11013"/>
            <w:bookmarkEnd w:id="16"/>
            <w:r/>
            <w:r>
              <w:rPr>
                <w:rFonts w:ascii="Arial" w:hAnsi="Arial" w:cs="Arial"/>
                <w:sz w:val="20"/>
                <w:szCs w:val="24"/>
              </w:rPr>
              <w:t>13.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7" w:name="sub_11014"/>
            <w:bookmarkEnd w:id="17"/>
            <w:r/>
            <w:r>
              <w:rPr>
                <w:rFonts w:ascii="Arial" w:hAnsi="Arial" w:cs="Arial"/>
                <w:sz w:val="20"/>
                <w:szCs w:val="24"/>
              </w:rPr>
              <w:t>14.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47.21 - 47.24, 47.29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8" w:name="sub_11015"/>
            <w:bookmarkEnd w:id="18"/>
            <w:r/>
            <w:r>
              <w:rPr>
                <w:rFonts w:ascii="Arial" w:hAnsi="Arial" w:cs="Arial"/>
                <w:sz w:val="20"/>
                <w:szCs w:val="24"/>
              </w:rPr>
              <w:t>15.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Торговля розничная косметическими </w:t>
              <w:br w:type="textWrapping"/>
              <w:t xml:space="preserve">и товарами личной гигиены </w:t>
              <w:br w:type="textWrapping"/>
              <w:t>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47.75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19" w:name="sub_11016"/>
            <w:bookmarkEnd w:id="19"/>
            <w:r/>
            <w:r>
              <w:rPr>
                <w:rFonts w:ascii="Arial" w:hAnsi="Arial" w:cs="Arial"/>
                <w:sz w:val="20"/>
                <w:szCs w:val="24"/>
              </w:rPr>
              <w:t>16.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47.8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20" w:name="sub_11500"/>
            <w:bookmarkEnd w:id="20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V. Оптовая торговля (за исключением оптовой торговли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товарами, свободный оборот которых ограничен</w:t>
            </w:r>
          </w:p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в соответствии с федеральными законами)</w:t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1" w:name="sub_11017"/>
            <w:bookmarkEnd w:id="21"/>
            <w:r/>
            <w:r>
              <w:rPr>
                <w:rFonts w:ascii="Arial" w:hAnsi="Arial" w:cs="Arial"/>
                <w:sz w:val="20"/>
                <w:szCs w:val="24"/>
              </w:rPr>
              <w:t>17.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Торговля оптовая пищевыми продуктами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46.32, 46.33, 46.36.4, 46.38.1, 46.38.21, 46.39.1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2" w:name="sub_11018"/>
            <w:bookmarkEnd w:id="22"/>
            <w:r/>
            <w:r>
              <w:rPr>
                <w:rFonts w:ascii="Arial" w:hAnsi="Arial" w:cs="Arial"/>
                <w:sz w:val="20"/>
                <w:szCs w:val="24"/>
              </w:rPr>
              <w:t>18.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46.45.1, 46.49.42, 46.73.4, 46.75.1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23" w:name="sub_11800"/>
            <w:bookmarkEnd w:id="23"/>
            <w:r/>
            <w:bookmarkStart w:id="24" w:name="_GoBack"/>
            <w:bookmarkEnd w:id="24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VIII. Производство текстильных материалов, швейных изделий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  <w:tc>
          <w:tcPr>
            <w:tcW w:w="3186" w:type="dxa"/>
            <w:tmTcPr id="1500556020" protected="0"/>
          </w:tcPr>
          <w:p>
            <w:pPr/>
            <w:r/>
          </w:p>
        </w:tc>
        <w:tc>
          <w:tcPr>
            <w:tcW w:w="3186" w:type="dxa"/>
            <w:tcBorders>
              <w:right w:val="single" w:sz="4" w:space="0" w:color="000000" tmln="1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5" w:name="sub_11022"/>
            <w:bookmarkEnd w:id="25"/>
            <w:r/>
            <w:r>
              <w:rPr>
                <w:rFonts w:ascii="Arial" w:hAnsi="Arial" w:cs="Arial"/>
                <w:sz w:val="20"/>
                <w:szCs w:val="24"/>
              </w:rPr>
              <w:t>22.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текстильных тканей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6" w:name="sub_11023"/>
            <w:bookmarkEnd w:id="26"/>
            <w:r/>
            <w:r>
              <w:rPr>
                <w:rFonts w:ascii="Arial" w:hAnsi="Arial" w:cs="Arial"/>
                <w:sz w:val="20"/>
                <w:szCs w:val="24"/>
              </w:rPr>
              <w:t>23.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7" w:name="sub_11024"/>
            <w:bookmarkEnd w:id="27"/>
            <w:r/>
            <w:r>
              <w:rPr>
                <w:rFonts w:ascii="Arial" w:hAnsi="Arial" w:cs="Arial"/>
                <w:sz w:val="20"/>
                <w:szCs w:val="24"/>
              </w:rPr>
              <w:t>24.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ковров и ковровых изделий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13.93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8" w:name="sub_11025"/>
            <w:bookmarkEnd w:id="28"/>
            <w:r/>
            <w:r>
              <w:rPr>
                <w:rFonts w:ascii="Arial" w:hAnsi="Arial" w:cs="Arial"/>
                <w:sz w:val="20"/>
                <w:szCs w:val="24"/>
              </w:rPr>
              <w:t>25.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13.91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29" w:name="sub_11026"/>
            <w:bookmarkEnd w:id="29"/>
            <w:r/>
            <w:r>
              <w:rPr>
                <w:rFonts w:ascii="Arial" w:hAnsi="Arial" w:cs="Arial"/>
                <w:sz w:val="20"/>
                <w:szCs w:val="24"/>
              </w:rPr>
              <w:t>26.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14.3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30" w:name="sub_11900"/>
            <w:bookmarkEnd w:id="30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IX. Производство одежды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1" w:name="sub_11027"/>
            <w:bookmarkEnd w:id="31"/>
            <w:r/>
            <w:r>
              <w:rPr>
                <w:rFonts w:ascii="Arial" w:hAnsi="Arial" w:cs="Arial"/>
                <w:sz w:val="20"/>
                <w:szCs w:val="24"/>
              </w:rPr>
              <w:t>27.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одежды из кожи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14.11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2" w:name="sub_11028"/>
            <w:bookmarkEnd w:id="32"/>
            <w:r/>
            <w:r>
              <w:rPr>
                <w:rFonts w:ascii="Arial" w:hAnsi="Arial" w:cs="Arial"/>
                <w:sz w:val="20"/>
                <w:szCs w:val="24"/>
              </w:rPr>
              <w:t>28.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Производство прочей одежды </w:t>
              <w:br w:type="textWrapping"/>
              <w:t>и аксессуаров одежды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14.19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33" w:name="sub_111000"/>
            <w:bookmarkEnd w:id="33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X. Производство кожи, изделий из кожи, в том числе обуви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4" w:name="sub_11029"/>
            <w:bookmarkEnd w:id="34"/>
            <w:r/>
            <w:r>
              <w:rPr>
                <w:rFonts w:ascii="Arial" w:hAnsi="Arial" w:cs="Arial"/>
                <w:sz w:val="20"/>
                <w:szCs w:val="24"/>
              </w:rPr>
              <w:t>29.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Дубление и выделка кожи, выделка </w:t>
              <w:br w:type="textWrapping"/>
              <w:t>и крашение меха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15.11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5" w:name="sub_11030"/>
            <w:bookmarkEnd w:id="35"/>
            <w:r/>
            <w:r>
              <w:rPr>
                <w:rFonts w:ascii="Arial" w:hAnsi="Arial" w:cs="Arial"/>
                <w:sz w:val="20"/>
                <w:szCs w:val="24"/>
              </w:rPr>
              <w:t>30.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чемоданов, дамских сумок и аналогичных изделий из кожи и других материалов;</w:t>
              <w:br w:type="textWrapping"/>
              <w:t>производство шорно-седельных и других изделий из кожи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15.12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6" w:name="sub_11031"/>
            <w:bookmarkEnd w:id="36"/>
            <w:r/>
            <w:r>
              <w:rPr>
                <w:rFonts w:ascii="Arial" w:hAnsi="Arial" w:cs="Arial"/>
                <w:sz w:val="20"/>
                <w:szCs w:val="24"/>
              </w:rPr>
              <w:t>31.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обуви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37" w:name="sub_111100"/>
            <w:bookmarkEnd w:id="37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XI. Обработка древесины и производство изделий из дерева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и пробки, за исключением мебели</w:t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8" w:name="sub_11032"/>
            <w:bookmarkEnd w:id="38"/>
            <w:r/>
            <w:r>
              <w:rPr>
                <w:rFonts w:ascii="Arial" w:hAnsi="Arial" w:cs="Arial"/>
                <w:sz w:val="20"/>
                <w:szCs w:val="24"/>
              </w:rPr>
              <w:t>32.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Распиловка и строгание древесины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39" w:name="sub_11033"/>
            <w:bookmarkEnd w:id="39"/>
            <w:r/>
            <w:r>
              <w:rPr>
                <w:rFonts w:ascii="Arial" w:hAnsi="Arial" w:cs="Arial"/>
                <w:sz w:val="20"/>
                <w:szCs w:val="24"/>
              </w:rPr>
              <w:t>33.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0" w:name="sub_11034"/>
            <w:bookmarkEnd w:id="40"/>
            <w:r/>
            <w:r>
              <w:rPr>
                <w:rFonts w:ascii="Arial" w:hAnsi="Arial" w:cs="Arial"/>
                <w:sz w:val="20"/>
                <w:szCs w:val="24"/>
              </w:rPr>
              <w:t>34.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16.23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41" w:name="sub_111200"/>
            <w:bookmarkEnd w:id="41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XII. Издательская и полиграфическая деятельность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2" w:name="sub_11035"/>
            <w:bookmarkEnd w:id="42"/>
            <w:r/>
            <w:r>
              <w:rPr>
                <w:rFonts w:ascii="Arial" w:hAnsi="Arial" w:cs="Arial"/>
                <w:sz w:val="20"/>
                <w:szCs w:val="24"/>
              </w:rPr>
              <w:t>35.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43" w:name="sub_111300"/>
            <w:bookmarkEnd w:id="43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 xml:space="preserve">XIII. Деятельность, связанная с использованием вычислительной техники 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br w:type="textWrapping"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4" w:name="sub_11036"/>
            <w:bookmarkEnd w:id="44"/>
            <w:r/>
            <w:r>
              <w:rPr>
                <w:rFonts w:ascii="Arial" w:hAnsi="Arial" w:cs="Arial"/>
                <w:sz w:val="20"/>
                <w:szCs w:val="24"/>
              </w:rPr>
              <w:t>36.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Ремонт компьютеров и коммуникационного оборудования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95.1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45" w:name="sub_111400"/>
            <w:bookmarkEnd w:id="45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XIV. Производство хлеба, хлебобулочных и кондитерских изделий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6" w:name="sub_11037"/>
            <w:bookmarkEnd w:id="46"/>
            <w:r/>
            <w:r>
              <w:rPr>
                <w:rFonts w:ascii="Arial" w:hAnsi="Arial" w:cs="Arial"/>
                <w:sz w:val="20"/>
                <w:szCs w:val="24"/>
              </w:rPr>
              <w:t>37.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10.71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7" w:name="sub_11038"/>
            <w:bookmarkEnd w:id="47"/>
            <w:r/>
            <w:r>
              <w:rPr>
                <w:rFonts w:ascii="Arial" w:hAnsi="Arial" w:cs="Arial"/>
                <w:sz w:val="20"/>
                <w:szCs w:val="24"/>
              </w:rPr>
              <w:t>38.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10.72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48" w:name="sub_111500"/>
            <w:bookmarkEnd w:id="48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XV. Производство молока и молочной продукции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49" w:name="sub_11039"/>
            <w:bookmarkEnd w:id="49"/>
            <w:r/>
            <w:r>
              <w:rPr>
                <w:rFonts w:ascii="Arial" w:hAnsi="Arial" w:cs="Arial"/>
                <w:sz w:val="20"/>
                <w:szCs w:val="24"/>
              </w:rPr>
              <w:t>39.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молочной продукции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10.5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50" w:name="sub_111600"/>
            <w:bookmarkEnd w:id="50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XVI. Переработка и консервирование картофеля, фруктов и овощей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51" w:name="sub_11040"/>
            <w:bookmarkEnd w:id="51"/>
            <w:r/>
            <w:r>
              <w:rPr>
                <w:rFonts w:ascii="Arial" w:hAnsi="Arial" w:cs="Arial"/>
                <w:sz w:val="20"/>
                <w:szCs w:val="24"/>
              </w:rPr>
              <w:t>40.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Переработка и консервирование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фруктов и овощей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10.3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52" w:name="sub_111700"/>
            <w:bookmarkEnd w:id="52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XVII. Производство рафинированных масел и жиров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53" w:name="sub_11041"/>
            <w:bookmarkEnd w:id="53"/>
            <w:r/>
            <w:r>
              <w:rPr>
                <w:rFonts w:ascii="Arial" w:hAnsi="Arial" w:cs="Arial"/>
                <w:sz w:val="20"/>
                <w:szCs w:val="24"/>
              </w:rPr>
              <w:t>41.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рафинированных растительных масел и их фракций;</w:t>
              <w:br w:type="textWrapping"/>
              <w:t xml:space="preserve">производство гидрогенизированных и </w:t>
            </w:r>
            <w:r>
              <w:rPr>
                <w:rFonts w:ascii="Arial" w:hAnsi="Arial" w:cs="Arial"/>
                <w:sz w:val="20"/>
                <w:szCs w:val="24"/>
              </w:rPr>
              <w:t>переэтерифицированных</w:t>
            </w:r>
            <w:r>
              <w:rPr>
                <w:rFonts w:ascii="Arial" w:hAnsi="Arial" w:cs="Arial"/>
                <w:sz w:val="20"/>
                <w:szCs w:val="24"/>
              </w:rPr>
              <w:t xml:space="preserve"> животных и растительных жиров и масел и их фракций;</w:t>
            </w:r>
            <w:r>
              <w:rPr>
                <w:rFonts w:ascii="Arial" w:hAnsi="Arial" w:cs="Arial"/>
                <w:sz w:val="20"/>
                <w:szCs w:val="24"/>
              </w:rPr>
              <w:br w:type="textWrapping"/>
              <w:t xml:space="preserve">производство растительных восков и </w:t>
            </w:r>
            <w:r>
              <w:rPr>
                <w:rFonts w:ascii="Arial" w:hAnsi="Arial" w:cs="Arial"/>
                <w:sz w:val="20"/>
                <w:szCs w:val="24"/>
              </w:rPr>
              <w:t>дегры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10.41.5 - 10.41.7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54" w:name="sub_111800"/>
            <w:bookmarkEnd w:id="54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XVIII. Производство сахара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55" w:name="sub_11042"/>
            <w:bookmarkEnd w:id="55"/>
            <w:r/>
            <w:r>
              <w:rPr>
                <w:rFonts w:ascii="Arial" w:hAnsi="Arial" w:cs="Arial"/>
                <w:sz w:val="20"/>
                <w:szCs w:val="24"/>
              </w:rPr>
              <w:t>42.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сахара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56" w:name="sub_111900"/>
            <w:bookmarkEnd w:id="56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XIX. Производство продукции мукомольно-крупяной промышленности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57" w:name="sub_11043"/>
            <w:bookmarkEnd w:id="57"/>
            <w:r/>
            <w:r>
              <w:rPr>
                <w:rFonts w:ascii="Arial" w:hAnsi="Arial" w:cs="Arial"/>
                <w:sz w:val="20"/>
                <w:szCs w:val="24"/>
              </w:rPr>
              <w:t>43.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>
              <w:rPr>
                <w:rFonts w:ascii="Arial" w:hAnsi="Arial" w:cs="Arial"/>
                <w:sz w:val="20"/>
                <w:szCs w:val="24"/>
              </w:rPr>
              <w:br w:type="textWrapping"/>
              <w:t>производство</w:t>
            </w:r>
            <w:r>
              <w:rPr>
                <w:rFonts w:ascii="Arial" w:hAnsi="Arial" w:cs="Arial"/>
                <w:sz w:val="20"/>
                <w:szCs w:val="24"/>
              </w:rPr>
              <w:t xml:space="preserve"> макаронных изделий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10.6, 10.73.1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58" w:name="sub_112000"/>
            <w:bookmarkEnd w:id="58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XX. Производство минеральных вод и других безалкогольных напитков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59" w:name="sub_11044"/>
            <w:bookmarkEnd w:id="59"/>
            <w:r/>
            <w:r>
              <w:rPr>
                <w:rFonts w:ascii="Arial" w:hAnsi="Arial" w:cs="Arial"/>
                <w:sz w:val="20"/>
                <w:szCs w:val="24"/>
              </w:rPr>
              <w:t>44.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11.07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60" w:name="sub_112100"/>
            <w:bookmarkEnd w:id="60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XXI. Производство тары и упаковки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1" w:name="sub_11045"/>
            <w:bookmarkEnd w:id="61"/>
            <w:r/>
            <w:r>
              <w:rPr>
                <w:rFonts w:ascii="Arial" w:hAnsi="Arial" w:cs="Arial"/>
                <w:sz w:val="20"/>
                <w:szCs w:val="24"/>
              </w:rPr>
              <w:t>45.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деревянной тары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16.24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2" w:name="sub_11046"/>
            <w:bookmarkEnd w:id="62"/>
            <w:r/>
            <w:r>
              <w:rPr>
                <w:rFonts w:ascii="Arial" w:hAnsi="Arial" w:cs="Arial"/>
                <w:sz w:val="20"/>
                <w:szCs w:val="24"/>
              </w:rPr>
              <w:t>46.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Производство гофрированной бумаги </w:t>
              <w:br w:type="textWrapping"/>
              <w:t>и картона, бумажной и картонной тары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17.21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3" w:name="sub_11047"/>
            <w:bookmarkEnd w:id="63"/>
            <w:r/>
            <w:r>
              <w:rPr>
                <w:rFonts w:ascii="Arial" w:hAnsi="Arial" w:cs="Arial"/>
                <w:sz w:val="20"/>
                <w:szCs w:val="24"/>
              </w:rPr>
              <w:t>47.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тары из легких металлов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25.92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64" w:name="sub_112200"/>
            <w:bookmarkEnd w:id="64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XXII. Производство мебели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5" w:name="sub_11048"/>
            <w:bookmarkEnd w:id="65"/>
            <w:r/>
            <w:r>
              <w:rPr>
                <w:rFonts w:ascii="Arial" w:hAnsi="Arial" w:cs="Arial"/>
                <w:sz w:val="20"/>
                <w:szCs w:val="24"/>
              </w:rPr>
              <w:t>48.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мебели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31.0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66" w:name="sub_112300"/>
            <w:bookmarkEnd w:id="66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XXIII. Производство средств индивидуальной защиты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7" w:name="sub_11049"/>
            <w:bookmarkEnd w:id="67"/>
            <w:r/>
            <w:r>
              <w:rPr>
                <w:rFonts w:ascii="Arial" w:hAnsi="Arial" w:cs="Arial"/>
                <w:sz w:val="20"/>
                <w:szCs w:val="24"/>
              </w:rPr>
              <w:t>49.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спецодежды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14.12</w:t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8" w:name="sub_11050"/>
            <w:bookmarkEnd w:id="68"/>
            <w:r/>
            <w:r>
              <w:rPr>
                <w:rFonts w:ascii="Arial" w:hAnsi="Arial" w:cs="Arial"/>
                <w:sz w:val="20"/>
                <w:szCs w:val="24"/>
              </w:rPr>
              <w:t>50.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22.19.6, 22.29.1, 14.12.1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69" w:name="sub_11051"/>
            <w:bookmarkEnd w:id="69"/>
            <w:r/>
            <w:r>
              <w:rPr>
                <w:rFonts w:ascii="Arial" w:hAnsi="Arial" w:cs="Arial"/>
                <w:sz w:val="20"/>
                <w:szCs w:val="24"/>
              </w:rPr>
              <w:t>51.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Производство одежды из фетра, нетканых материалов, из текстильных материалов </w:t>
              <w:br w:type="textWrapping"/>
              <w:t>с пропиткой или покрытием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14.19.32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0" w:name="sub_11052"/>
            <w:bookmarkEnd w:id="70"/>
            <w:r/>
            <w:r>
              <w:rPr>
                <w:rFonts w:ascii="Arial" w:hAnsi="Arial" w:cs="Arial"/>
                <w:sz w:val="20"/>
                <w:szCs w:val="24"/>
              </w:rPr>
              <w:t>52.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Производство предметов одежды </w:t>
              <w:br w:type="textWrapping"/>
              <w:t>и ее аксессуаров из вулканизированной резины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22.19.6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1" w:name="sub_11053"/>
            <w:bookmarkEnd w:id="71"/>
            <w:r/>
            <w:r>
              <w:rPr>
                <w:rFonts w:ascii="Arial" w:hAnsi="Arial" w:cs="Arial"/>
                <w:sz w:val="20"/>
                <w:szCs w:val="24"/>
              </w:rPr>
              <w:t>53.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32.99.1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31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72" w:name="sub_112600"/>
            <w:bookmarkEnd w:id="72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XXVI. Производство строительных материалов и изделий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3" w:name="sub_11056"/>
            <w:bookmarkEnd w:id="73"/>
            <w:r/>
            <w:r>
              <w:rPr>
                <w:rFonts w:ascii="Arial" w:hAnsi="Arial" w:cs="Arial"/>
                <w:sz w:val="20"/>
                <w:szCs w:val="24"/>
              </w:rPr>
              <w:t>56.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деревянных строительных конструкций и столярных изделий;</w:t>
            </w:r>
            <w:r>
              <w:rPr>
                <w:rFonts w:ascii="Arial" w:hAnsi="Arial" w:cs="Arial"/>
                <w:sz w:val="20"/>
                <w:szCs w:val="24"/>
              </w:rPr>
              <w:br w:type="textWrapping"/>
              <w:t>производство</w:t>
            </w:r>
            <w:r>
              <w:rPr>
                <w:rFonts w:ascii="Arial" w:hAnsi="Arial" w:cs="Arial"/>
                <w:sz w:val="20"/>
                <w:szCs w:val="24"/>
              </w:rPr>
              <w:t xml:space="preserve"> сборных деревянных строений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16.23.1, 16.23.2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4" w:name="sub_11057"/>
            <w:bookmarkEnd w:id="74"/>
            <w:r/>
            <w:r>
              <w:rPr>
                <w:rFonts w:ascii="Arial" w:hAnsi="Arial" w:cs="Arial"/>
                <w:sz w:val="20"/>
                <w:szCs w:val="24"/>
              </w:rPr>
              <w:t>57.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22.23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5" w:name="sub_11058"/>
            <w:bookmarkEnd w:id="75"/>
            <w:r/>
            <w:r>
              <w:rPr>
                <w:rFonts w:ascii="Arial" w:hAnsi="Arial" w:cs="Arial"/>
                <w:sz w:val="20"/>
                <w:szCs w:val="24"/>
              </w:rPr>
              <w:t>58.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23.19.2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6" w:name="sub_11059"/>
            <w:bookmarkEnd w:id="76"/>
            <w:r/>
            <w:r>
              <w:rPr>
                <w:rFonts w:ascii="Arial" w:hAnsi="Arial" w:cs="Arial"/>
                <w:sz w:val="20"/>
                <w:szCs w:val="24"/>
              </w:rPr>
              <w:t>59.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керамических плит и плиток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23.31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7" w:name="sub_11060"/>
            <w:bookmarkEnd w:id="77"/>
            <w:r/>
            <w:r>
              <w:rPr>
                <w:rFonts w:ascii="Arial" w:hAnsi="Arial" w:cs="Arial"/>
                <w:sz w:val="20"/>
                <w:szCs w:val="24"/>
              </w:rPr>
              <w:t>60.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кирпича, черепицы</w:t>
              <w:br w:type="textWrapping"/>
              <w:t>и прочих строительных изделий из обожженной глины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23.32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8" w:name="sub_11061"/>
            <w:bookmarkEnd w:id="78"/>
            <w:r/>
            <w:r>
              <w:rPr>
                <w:rFonts w:ascii="Arial" w:hAnsi="Arial" w:cs="Arial"/>
                <w:sz w:val="20"/>
                <w:szCs w:val="24"/>
              </w:rPr>
              <w:t>61.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цемента, извести и гипса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23.5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79" w:name="sub_11062"/>
            <w:bookmarkEnd w:id="79"/>
            <w:r/>
            <w:r>
              <w:rPr>
                <w:rFonts w:ascii="Arial" w:hAnsi="Arial" w:cs="Arial"/>
                <w:sz w:val="20"/>
                <w:szCs w:val="24"/>
              </w:rPr>
              <w:t>62.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изделий из бетона,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цемента и гипса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23.6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0" w:name="sub_11063"/>
            <w:bookmarkEnd w:id="80"/>
            <w:r/>
            <w:r>
              <w:rPr>
                <w:rFonts w:ascii="Arial" w:hAnsi="Arial" w:cs="Arial"/>
                <w:sz w:val="20"/>
                <w:szCs w:val="24"/>
              </w:rPr>
              <w:t>63.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Производство абразивных и неметаллических минеральных изделий, </w:t>
              <w:br w:type="textWrapping"/>
              <w:t>не включенных в другие группировки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23.9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1" w:name="sub_11064"/>
            <w:bookmarkEnd w:id="81"/>
            <w:r/>
            <w:r>
              <w:rPr>
                <w:rFonts w:ascii="Arial" w:hAnsi="Arial" w:cs="Arial"/>
                <w:sz w:val="20"/>
                <w:szCs w:val="24"/>
              </w:rPr>
              <w:t>64.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25.1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82" w:name="sub_112900"/>
            <w:bookmarkEnd w:id="82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XXIX. Турагентская деятельность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3" w:name="sub_11067"/>
            <w:bookmarkEnd w:id="83"/>
            <w:r/>
            <w:r>
              <w:rPr>
                <w:rFonts w:ascii="Arial" w:hAnsi="Arial" w:cs="Arial"/>
                <w:sz w:val="20"/>
                <w:szCs w:val="24"/>
              </w:rPr>
              <w:t>67.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Деятельность туристических агентств </w:t>
              <w:br w:type="textWrapping"/>
              <w:t>и прочих организаций, предоставляющих услуги в сфере туризма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79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84" w:name="sub_118000"/>
            <w:bookmarkEnd w:id="84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XXXV. Производство продуктов из мяса и мяса птицы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5" w:name="sub_10073"/>
            <w:bookmarkEnd w:id="85"/>
            <w:r/>
            <w:r>
              <w:rPr>
                <w:rFonts w:ascii="Arial" w:hAnsi="Arial" w:cs="Arial"/>
                <w:sz w:val="20"/>
                <w:szCs w:val="24"/>
              </w:rPr>
              <w:t>73.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10.13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86" w:name="sub_119000"/>
            <w:bookmarkEnd w:id="86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 xml:space="preserve">XXXVI. Переработка и консервирование 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рыбо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- и морепродуктов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7" w:name="sub_10074"/>
            <w:bookmarkEnd w:id="87"/>
            <w:r/>
            <w:r>
              <w:rPr>
                <w:rFonts w:ascii="Arial" w:hAnsi="Arial" w:cs="Arial"/>
                <w:sz w:val="20"/>
                <w:szCs w:val="24"/>
              </w:rPr>
              <w:t>74.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10.2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88" w:name="sub_121000"/>
            <w:bookmarkEnd w:id="88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XXXVIII. Производство какао, шоколада и сахаристых кондитерских изделий, чая, кофе, пряностей, приправ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89" w:name="sub_10076"/>
            <w:bookmarkEnd w:id="89"/>
            <w:r/>
            <w:r>
              <w:rPr>
                <w:rFonts w:ascii="Arial" w:hAnsi="Arial" w:cs="Arial"/>
                <w:sz w:val="20"/>
                <w:szCs w:val="24"/>
              </w:rPr>
              <w:t>76.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10.82 - 10.84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90" w:name="sub_122000"/>
            <w:bookmarkEnd w:id="90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XXXIX. Производство детского питания и диетических пищевых продуктов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91" w:name="sub_10077"/>
            <w:bookmarkEnd w:id="91"/>
            <w:r/>
            <w:r>
              <w:rPr>
                <w:rFonts w:ascii="Arial" w:hAnsi="Arial" w:cs="Arial"/>
                <w:sz w:val="20"/>
                <w:szCs w:val="24"/>
              </w:rPr>
              <w:t>77.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10.86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>
        <w:trPr>
          <w:cantSplit w:val="0"/>
          <w:trHeight w:val="0" w:hRule="auto"/>
        </w:trPr>
        <w:tc>
          <w:tcPr>
            <w:tcW w:w="10277" w:type="dxa"/>
            <w:gridSpan w:val="6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/>
            <w:bookmarkStart w:id="92" w:name="sub_123000"/>
            <w:bookmarkEnd w:id="92"/>
            <w:r/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XL. Производство прочих пищевых продуктов</w:t>
            </w:r>
            <w:r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05" w:type="dxa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/>
            <w:bookmarkStart w:id="93" w:name="sub_10078"/>
            <w:bookmarkEnd w:id="93"/>
            <w:r/>
            <w:r>
              <w:rPr>
                <w:rFonts w:ascii="Arial" w:hAnsi="Arial" w:cs="Arial"/>
                <w:sz w:val="20"/>
                <w:szCs w:val="24"/>
              </w:rPr>
              <w:t>78.</w:t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  <w:tc>
          <w:tcPr>
            <w:tcW w:w="6086" w:type="dxa"/>
            <w:gridSpan w:val="2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005560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10.89.1, 10.89.3, 10.89.4, 10.89.9</w:t>
            </w:r>
            <w:hyperlink w:anchor="sub_1111" w:history="1">
              <w:r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</w:tbl>
    <w:p>
      <w:pPr>
        <w:rPr>
          <w:sz w:val="18"/>
        </w:rPr>
      </w:pPr>
      <w:r>
        <w:rPr>
          <w:sz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00" w:w="11900"/>
      <w:pgMar w:left="284" w:top="284" w:right="276" w:bottom="28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005560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para2" w:customStyle="1">
    <w:name w:val="Комментарий"/>
    <w:qFormat/>
    <w:basedOn w:val="para0"/>
    <w:next w:val="para0"/>
    <w:pPr>
      <w:ind w:left="17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fill="f0f0f0"/>
    </w:rPr>
  </w:style>
  <w:style w:type="paragraph" w:styleId="para3" w:customStyle="1">
    <w:name w:val="Информация об изменениях документа"/>
    <w:qFormat/>
    <w:basedOn w:val="para2"/>
    <w:next w:val="para0"/>
    <w:rPr>
      <w:i/>
      <w:iCs/>
    </w:rPr>
  </w:style>
  <w:style w:type="paragraph" w:styleId="para4" w:customStyle="1">
    <w:name w:val="Нормальный (таблица)"/>
    <w:qFormat/>
    <w:basedOn w:val="para0"/>
    <w:next w:val="para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para5" w:customStyle="1">
    <w:name w:val="Таблицы (моноширинный)"/>
    <w:qFormat/>
    <w:basedOn w:val="para0"/>
    <w:next w:val="para0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para6" w:customStyle="1">
    <w:name w:val="Прижатый влево"/>
    <w:qFormat/>
    <w:basedOn w:val="para0"/>
    <w:next w:val="para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color w:val="26282f"/>
      <w:sz w:val="24"/>
      <w:szCs w:val="24"/>
    </w:rPr>
  </w:style>
  <w:style w:type="character" w:styleId="char2" w:customStyle="1">
    <w:name w:val="Цветовое выделение"/>
    <w:rPr>
      <w:b/>
      <w:bCs/>
      <w:color w:val="26282f"/>
    </w:rPr>
  </w:style>
  <w:style w:type="character" w:styleId="char3" w:customStyle="1">
    <w:name w:val="Гипертекстовая ссылка"/>
    <w:basedOn w:val="char2"/>
    <w:rPr>
      <w:color w:val="106bbe"/>
    </w:rPr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para2" w:customStyle="1">
    <w:name w:val="Комментарий"/>
    <w:qFormat/>
    <w:basedOn w:val="para0"/>
    <w:next w:val="para0"/>
    <w:pPr>
      <w:ind w:left="17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fill="f0f0f0"/>
    </w:rPr>
  </w:style>
  <w:style w:type="paragraph" w:styleId="para3" w:customStyle="1">
    <w:name w:val="Информация об изменениях документа"/>
    <w:qFormat/>
    <w:basedOn w:val="para2"/>
    <w:next w:val="para0"/>
    <w:rPr>
      <w:i/>
      <w:iCs/>
    </w:rPr>
  </w:style>
  <w:style w:type="paragraph" w:styleId="para4" w:customStyle="1">
    <w:name w:val="Нормальный (таблица)"/>
    <w:qFormat/>
    <w:basedOn w:val="para0"/>
    <w:next w:val="para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para5" w:customStyle="1">
    <w:name w:val="Таблицы (моноширинный)"/>
    <w:qFormat/>
    <w:basedOn w:val="para0"/>
    <w:next w:val="para0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para6" w:customStyle="1">
    <w:name w:val="Прижатый влево"/>
    <w:qFormat/>
    <w:basedOn w:val="para0"/>
    <w:next w:val="para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color w:val="26282f"/>
      <w:sz w:val="24"/>
      <w:szCs w:val="24"/>
    </w:rPr>
  </w:style>
  <w:style w:type="character" w:styleId="char2" w:customStyle="1">
    <w:name w:val="Цветовое выделение"/>
    <w:rPr>
      <w:b/>
      <w:bCs/>
      <w:color w:val="26282f"/>
    </w:rPr>
  </w:style>
  <w:style w:type="character" w:styleId="char3" w:customStyle="1">
    <w:name w:val="Гипертекстовая ссылка"/>
    <w:basedOn w:val="char2"/>
    <w:rPr>
      <w:color w:val="106bbe"/>
    </w:rPr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2017-07-20T06:52:00Z</cp:lastPrinted>
  <dcterms:created xsi:type="dcterms:W3CDTF">2017-07-20T06:43:00Z</dcterms:created>
  <dcterms:modified xsi:type="dcterms:W3CDTF">2017-07-20T13:07:00Z</dcterms:modified>
</cp:coreProperties>
</file>