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5" w:rsidRDefault="00F16F75">
      <w:pPr>
        <w:pStyle w:val="ConsPlusNormal"/>
        <w:jc w:val="both"/>
      </w:pPr>
    </w:p>
    <w:p w:rsidR="00F16F75" w:rsidRDefault="00A900C2">
      <w:pPr>
        <w:pStyle w:val="ConsPlusNormal"/>
        <w:jc w:val="center"/>
      </w:pPr>
      <w:r>
        <w:rPr>
          <w:b/>
          <w:bCs/>
        </w:rPr>
        <w:t>Договор №</w:t>
      </w:r>
      <w:r w:rsidR="00F16F75">
        <w:rPr>
          <w:b/>
          <w:bCs/>
        </w:rPr>
        <w:t xml:space="preserve"> </w:t>
      </w:r>
      <w:r w:rsidR="00041AFE">
        <w:rPr>
          <w:b/>
          <w:bCs/>
        </w:rPr>
        <w:t>1</w:t>
      </w:r>
    </w:p>
    <w:p w:rsidR="00F16F75" w:rsidRDefault="00F16F75">
      <w:pPr>
        <w:pStyle w:val="ConsPlusNormal"/>
        <w:jc w:val="center"/>
      </w:pPr>
      <w:r>
        <w:rPr>
          <w:b/>
          <w:bCs/>
        </w:rPr>
        <w:t>подряда</w:t>
      </w:r>
      <w:r w:rsidR="00612CD9">
        <w:rPr>
          <w:b/>
          <w:bCs/>
        </w:rPr>
        <w:t xml:space="preserve"> на выполнение ремонта</w:t>
      </w:r>
      <w:r w:rsidR="000D70FE">
        <w:rPr>
          <w:b/>
          <w:bCs/>
        </w:rPr>
        <w:t xml:space="preserve"> офиса</w:t>
      </w:r>
    </w:p>
    <w:p w:rsidR="00F16F75" w:rsidRDefault="00F16F7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16F75" w:rsidTr="000D70FE">
        <w:tc>
          <w:tcPr>
            <w:tcW w:w="5103" w:type="dxa"/>
          </w:tcPr>
          <w:p w:rsidR="00F16F75" w:rsidRDefault="00F16F75" w:rsidP="00041AFE">
            <w:pPr>
              <w:pStyle w:val="ConsPlusNormal"/>
            </w:pPr>
            <w:r>
              <w:t>г. </w:t>
            </w:r>
            <w:r w:rsidR="00041AFE">
              <w:t>Санкт-Петербург</w:t>
            </w:r>
          </w:p>
        </w:tc>
        <w:tc>
          <w:tcPr>
            <w:tcW w:w="5104" w:type="dxa"/>
          </w:tcPr>
          <w:p w:rsidR="00F16F75" w:rsidRDefault="00041AFE">
            <w:pPr>
              <w:pStyle w:val="ConsPlusNormal"/>
              <w:jc w:val="right"/>
            </w:pPr>
            <w:r>
              <w:t>"06" марта 2021</w:t>
            </w:r>
            <w:r w:rsidR="00F16F75">
              <w:t> г.</w:t>
            </w:r>
          </w:p>
        </w:tc>
      </w:tr>
    </w:tbl>
    <w:p w:rsidR="00F16F75" w:rsidRDefault="000D70FE">
      <w:pPr>
        <w:pStyle w:val="ConsPlusNormal"/>
        <w:spacing w:before="240"/>
        <w:ind w:firstLine="540"/>
        <w:jc w:val="both"/>
      </w:pPr>
      <w:r w:rsidRPr="000D70FE">
        <w:t>Общество с ограниченной ответственностью «Clubtk.ru»</w:t>
      </w:r>
      <w:r w:rsidR="00041AFE" w:rsidRPr="000D70FE">
        <w:t>, именуемый</w:t>
      </w:r>
      <w:r w:rsidR="00F16F75">
        <w:t xml:space="preserve"> в дальнейшем "Заказчик", </w:t>
      </w:r>
      <w:r w:rsidR="00041AFE">
        <w:t xml:space="preserve">с одной стороны, и </w:t>
      </w:r>
      <w:r>
        <w:t xml:space="preserve">Индивидуальный предприниматель </w:t>
      </w:r>
      <w:r w:rsidR="00041AFE">
        <w:rPr>
          <w:iCs/>
        </w:rPr>
        <w:t>Иванов Иван Иванович</w:t>
      </w:r>
      <w:r w:rsidR="00041AFE">
        <w:t>, именуемый в дальнейшем "Подрядчик"</w:t>
      </w:r>
      <w:r w:rsidR="00F16F75">
        <w:t>, а совместно именуемые "Стороны", заключили настоящий Договор о нижеследующем: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jc w:val="center"/>
        <w:outlineLvl w:val="0"/>
      </w:pPr>
      <w:r>
        <w:t>1. Предмет Договора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bookmarkStart w:id="0" w:name="Par18"/>
      <w:bookmarkEnd w:id="0"/>
      <w:r>
        <w:t>1.1. В соответствии с настоящим Договором Подрядчик принимает на себя обязательство вып</w:t>
      </w:r>
      <w:r w:rsidR="00041AFE">
        <w:t xml:space="preserve">олнить по заданию Заказчика ремонт </w:t>
      </w:r>
      <w:r w:rsidR="000D70FE">
        <w:t>офиса по адресу: г. Санкт-Петербург, ул. Правды, д. 1, №302</w:t>
      </w:r>
      <w:r w:rsidR="00041AFE">
        <w:t xml:space="preserve"> в соответствии с проектом, содержащемся в Приложении №1, являющемся неотъемлемой частью Договора, </w:t>
      </w:r>
      <w:r>
        <w:t>и сдать результат работ, а Заказчик обязуется принять результат работ и оплатить его.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1.2. Подрядчик не вправе навязывать Заказчику включение дополнительной работы или услуги.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1.3. Выполнение работы производится Подрядчиком из </w:t>
      </w:r>
      <w:r w:rsidR="008E71D6">
        <w:t>собственных материалов</w:t>
      </w:r>
      <w:r w:rsidR="00041AFE">
        <w:t>.</w:t>
      </w:r>
    </w:p>
    <w:p w:rsidR="00F16F75" w:rsidRDefault="008E71D6">
      <w:pPr>
        <w:pStyle w:val="ConsPlusNormal"/>
        <w:spacing w:before="240"/>
        <w:ind w:firstLine="540"/>
        <w:jc w:val="both"/>
      </w:pPr>
      <w:r>
        <w:t>Список</w:t>
      </w:r>
      <w:r w:rsidR="00F16F75">
        <w:t xml:space="preserve"> </w:t>
      </w:r>
      <w:r w:rsidR="00041AFE">
        <w:t xml:space="preserve">материалы </w:t>
      </w:r>
      <w:r>
        <w:t xml:space="preserve">установлен </w:t>
      </w:r>
      <w:r w:rsidR="00041AFE">
        <w:t xml:space="preserve">в соответствии с Приложением №2, которое является неотъемлемой частью </w:t>
      </w:r>
      <w:r>
        <w:t>данного соглашения, и оплачивается Заказчиком в срок до 10.03.2021г</w:t>
      </w:r>
      <w:r w:rsidR="00F16F75">
        <w:t>.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r>
        <w:t xml:space="preserve">1.4. Подрядчик </w:t>
      </w:r>
      <w:r w:rsidR="00041AFE">
        <w:t>вправе</w:t>
      </w:r>
      <w:r>
        <w:t xml:space="preserve"> привлекать третьих лиц для выполнения задания Заказчика. В этом случае Подрядчик несет перед Заказчиком ответственность за действия третьих лиц.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jc w:val="center"/>
        <w:outlineLvl w:val="0"/>
      </w:pPr>
      <w:r>
        <w:t>2. Права и обязанности Сторон</w:t>
      </w:r>
    </w:p>
    <w:p w:rsidR="00F16F75" w:rsidRDefault="00F16F75">
      <w:pPr>
        <w:pStyle w:val="ConsPlusNormal"/>
        <w:jc w:val="both"/>
      </w:pPr>
    </w:p>
    <w:p w:rsidR="00F16F75" w:rsidRDefault="00F16F75">
      <w:pPr>
        <w:pStyle w:val="ConsPlusNormal"/>
        <w:ind w:firstLine="540"/>
        <w:jc w:val="both"/>
      </w:pPr>
      <w:r>
        <w:t>2.1. Подрядчик обязуется:</w:t>
      </w:r>
    </w:p>
    <w:p w:rsidR="00F16F75" w:rsidRDefault="00F16F75">
      <w:pPr>
        <w:pStyle w:val="ConsPlusNormal"/>
        <w:spacing w:before="240"/>
        <w:ind w:firstLine="540"/>
        <w:jc w:val="both"/>
      </w:pPr>
      <w:bookmarkStart w:id="1" w:name="Par32"/>
      <w:bookmarkEnd w:id="1"/>
      <w:r>
        <w:t xml:space="preserve">2.1.1. </w:t>
      </w:r>
      <w:r w:rsidR="00041AFE">
        <w:t>Выполнит</w:t>
      </w:r>
      <w:r w:rsidR="00A22AEB">
        <w:t>ь работу в срок до 06.04.2021г</w:t>
      </w:r>
      <w:r>
        <w:t>.</w:t>
      </w:r>
      <w:r w:rsidR="00A22AEB">
        <w:t xml:space="preserve"> Сроки могут корректироваться в соответствии с необходимостью.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2.1.2. </w:t>
      </w:r>
      <w:r w:rsidR="00A22AEB">
        <w:t>Исполнять указания Заказчика, не противоречащие данному соглашению, выполнять работы в соответствии со строительными нормами и правилами</w:t>
      </w:r>
      <w:r>
        <w:t>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2.1.3</w:t>
      </w:r>
      <w:r w:rsidR="00F16F75">
        <w:t xml:space="preserve">. В течение </w:t>
      </w:r>
      <w:r>
        <w:t>2 (Двух</w:t>
      </w:r>
      <w:r w:rsidR="00F16F75">
        <w:t xml:space="preserve">) рабочих дней сообщить Заказчику о готовности </w:t>
      </w:r>
      <w:r>
        <w:t>задания</w:t>
      </w:r>
      <w:r w:rsidR="00F16F75">
        <w:t>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2.1.4</w:t>
      </w:r>
      <w:r w:rsidR="00F16F75">
        <w:t xml:space="preserve">. Предоставить Заказчику </w:t>
      </w:r>
      <w:hyperlink r:id="rId7" w:history="1">
        <w:r w:rsidR="00F16F75" w:rsidRPr="00A22AEB">
          <w:t>Акт</w:t>
        </w:r>
      </w:hyperlink>
      <w:r w:rsidR="00F16F75">
        <w:t xml:space="preserve"> сдачи-приемки работ после завершения работ.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>2.1.5. В случае причинения в ходе работ вреда третьим лицам по своей вине возместить его.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2.2. Подрядчик вправе: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2.2.1. Самостоятельно определять способы выполнения задания Заказчика.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>2.2.2. В случае грубого нарушения отказаться от исполнения Договора, в этом случае Заказчик обязан оплатить выполненные работы и возместить понесенные Подрядчиком затраты.</w:t>
      </w:r>
    </w:p>
    <w:p w:rsidR="00F16F75" w:rsidRDefault="00F16F75">
      <w:pPr>
        <w:pStyle w:val="ConsPlusNormal"/>
        <w:spacing w:before="240"/>
        <w:ind w:firstLine="540"/>
        <w:jc w:val="both"/>
      </w:pPr>
      <w:r w:rsidRPr="00A22AEB">
        <w:lastRenderedPageBreak/>
        <w:t>2.3. Заказчик</w:t>
      </w:r>
      <w:r>
        <w:t xml:space="preserve"> обязуется: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 xml:space="preserve">2.3.1. При получении извещения от Подрядчика о готовности работы осмотреть совместно с Подрядчиком результат работ и при отсутствии замечаний принять результат работы по </w:t>
      </w:r>
      <w:hyperlink r:id="rId8" w:history="1">
        <w:r w:rsidRPr="008E71D6">
          <w:t>Акту</w:t>
        </w:r>
      </w:hyperlink>
      <w:r>
        <w:t xml:space="preserve"> сдачи-приемки работ.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2.3.2. В случае отступления от задания Заказчика при выполнении работы, ухудшающего ее результат, немедленно сообщить об этом Подрядчику.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2.3.3. Оплатить работы Подрядчика</w:t>
      </w:r>
      <w:r w:rsidR="008E71D6">
        <w:t>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>2.3.4. Изменить перечень работы по согласованию с Подрядчиком.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>2.3.5. Освободить помещение до начала работа.</w:t>
      </w:r>
    </w:p>
    <w:p w:rsidR="008E71D6" w:rsidRDefault="008E71D6">
      <w:pPr>
        <w:pStyle w:val="ConsPlusNormal"/>
        <w:spacing w:before="240"/>
        <w:ind w:firstLine="540"/>
        <w:jc w:val="both"/>
      </w:pPr>
      <w:r>
        <w:t xml:space="preserve">2.3.6. Обеспечить необходимые условия работ: возможность отключения стояков и электричества, доступа работников, согласования с контролирующими и надзорными органами. 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2.4.1. В любое время проверять ход и качество работы, выполняемой Подрядчиком, не вмешиваясь в его деятельность.</w:t>
      </w:r>
    </w:p>
    <w:p w:rsidR="00F16F75" w:rsidRDefault="00F16F75">
      <w:pPr>
        <w:pStyle w:val="ConsPlusNormal"/>
        <w:spacing w:before="240"/>
        <w:ind w:firstLine="540"/>
        <w:jc w:val="both"/>
      </w:pPr>
      <w:r>
        <w:t>2.4.2. В любое время до сдачи ему работы отказаться от исполнения настоящего Договора, уплатив Подрядчику часть установленной цены пропорционально части работы, выполненной до уведомления об отказе от исполнения настоящего Договора, и возместив Подрядчику расходы, произведенные до этого момента в целях исполнения настоящего Договора, если они не входят в указанную часть цены работы.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jc w:val="center"/>
        <w:outlineLvl w:val="0"/>
      </w:pPr>
      <w:r>
        <w:t>3</w:t>
      </w:r>
      <w:r w:rsidR="00F16F75">
        <w:t>. Порядок сдачи-приемки работ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r>
        <w:t>3</w:t>
      </w:r>
      <w:r w:rsidR="00F16F75">
        <w:t xml:space="preserve">.1. Подрядчик по завершении выполнения работ в сроки, установленные </w:t>
      </w:r>
      <w:r>
        <w:t xml:space="preserve">п. 2.1.3 </w:t>
      </w:r>
      <w:r w:rsidR="00F16F75">
        <w:t xml:space="preserve">настоящего </w:t>
      </w:r>
      <w:r>
        <w:t>соглашения, уведомляет Заказчика письменно</w:t>
      </w:r>
      <w:r w:rsidR="00F16F75">
        <w:t xml:space="preserve">, а также предоставляет Заказчику подписанный со своей стороны </w:t>
      </w:r>
      <w:hyperlink r:id="rId9" w:history="1">
        <w:r w:rsidR="00F16F75" w:rsidRPr="00A22AEB">
          <w:t>Акт</w:t>
        </w:r>
      </w:hyperlink>
      <w:r w:rsidR="00F16F75" w:rsidRPr="00A22AEB">
        <w:t xml:space="preserve"> </w:t>
      </w:r>
      <w:r w:rsidR="00F16F75">
        <w:t>сдачи-приемки работ, а также иную необходимую документацию.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3</w:t>
      </w:r>
      <w:r w:rsidR="00F16F75">
        <w:t xml:space="preserve">.2. Заказчик в течение </w:t>
      </w:r>
      <w:r>
        <w:t>2</w:t>
      </w:r>
      <w:r w:rsidR="00F16F75">
        <w:t xml:space="preserve"> дней, в случае отсутствия замечаний, обязан отправить Подрядчику подписанный со своей стороны </w:t>
      </w:r>
      <w:hyperlink r:id="rId10" w:history="1">
        <w:r w:rsidR="00F16F75" w:rsidRPr="00A22AEB">
          <w:t>Акт</w:t>
        </w:r>
      </w:hyperlink>
      <w:r w:rsidR="00F16F75">
        <w:t xml:space="preserve"> сдачи-приемки работ или мотивированный отказ от приемки работ.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3</w:t>
      </w:r>
      <w:r w:rsidR="00F16F75">
        <w:t>.3.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jc w:val="center"/>
        <w:outlineLvl w:val="0"/>
      </w:pPr>
      <w:r>
        <w:t>4</w:t>
      </w:r>
      <w:r w:rsidR="00F16F75">
        <w:t>. Финансовые условия и порядок расчета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bookmarkStart w:id="2" w:name="Par66"/>
      <w:bookmarkEnd w:id="2"/>
      <w:r>
        <w:t>4</w:t>
      </w:r>
      <w:r w:rsidR="00F16F75">
        <w:t xml:space="preserve">.1. Цена работ Подрядчика составляет </w:t>
      </w:r>
      <w:r>
        <w:t>15 000 (Пятнадцать тысяч)</w:t>
      </w:r>
      <w:r w:rsidR="00F16F75">
        <w:t xml:space="preserve"> рублей.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4</w:t>
      </w:r>
      <w:r w:rsidR="00F16F75">
        <w:t xml:space="preserve">.2. Оплата производится в следующем порядке: </w:t>
      </w:r>
      <w:r>
        <w:t xml:space="preserve">сначала аванс при заключении соглашения в размере 5 000 рублей, после подписания акта </w:t>
      </w:r>
      <w:r w:rsidR="00CB694D">
        <w:t>сдачи-приемки работ</w:t>
      </w:r>
      <w:r>
        <w:t xml:space="preserve"> в течение 5 календарных дней остаток в размере 10 000 рублей на счет Подрядчика</w:t>
      </w:r>
      <w:r w:rsidR="00F16F75">
        <w:t>.</w:t>
      </w:r>
    </w:p>
    <w:p w:rsidR="00F16F75" w:rsidRDefault="00F16F75" w:rsidP="00A22AEB">
      <w:pPr>
        <w:pStyle w:val="ConsPlusNormal"/>
        <w:ind w:firstLine="540"/>
        <w:jc w:val="both"/>
      </w:pPr>
    </w:p>
    <w:p w:rsidR="00F16F75" w:rsidRDefault="00F16F75">
      <w:pPr>
        <w:pStyle w:val="ConsPlusNormal"/>
        <w:jc w:val="center"/>
        <w:outlineLvl w:val="0"/>
      </w:pPr>
      <w:r>
        <w:t>6. Гарантия качества</w:t>
      </w:r>
    </w:p>
    <w:p w:rsidR="00F16F75" w:rsidRDefault="00F16F75">
      <w:pPr>
        <w:pStyle w:val="ConsPlusNormal"/>
        <w:jc w:val="both"/>
      </w:pPr>
    </w:p>
    <w:p w:rsidR="00F16F75" w:rsidRDefault="00A22AEB">
      <w:pPr>
        <w:pStyle w:val="ConsPlusNormal"/>
        <w:ind w:firstLine="540"/>
        <w:jc w:val="both"/>
      </w:pPr>
      <w:r>
        <w:t>5</w:t>
      </w:r>
      <w:r w:rsidR="00F16F75">
        <w:t>.1. Гарантия качества распространяется на все работы, выполненные Подрядчиком по настоящему Договору.</w:t>
      </w:r>
    </w:p>
    <w:p w:rsidR="00F16F75" w:rsidRDefault="00A22AEB">
      <w:pPr>
        <w:pStyle w:val="ConsPlusNormal"/>
        <w:spacing w:before="240"/>
        <w:ind w:firstLine="540"/>
        <w:jc w:val="both"/>
      </w:pPr>
      <w:r>
        <w:t>5.</w:t>
      </w:r>
      <w:r w:rsidR="00F16F75">
        <w:t>2. Гарантийный срок на результат выполненных работ при нормально</w:t>
      </w:r>
      <w:r>
        <w:t>й эксплуатации устанавливается 3 года</w:t>
      </w:r>
      <w:r w:rsidR="00F16F75">
        <w:t xml:space="preserve"> с даты подписания </w:t>
      </w:r>
      <w:r w:rsidR="00F16F75" w:rsidRPr="00A22AEB">
        <w:t xml:space="preserve">Сторонами </w:t>
      </w:r>
      <w:hyperlink r:id="rId11" w:history="1">
        <w:r w:rsidR="00F16F75" w:rsidRPr="00A22AEB">
          <w:t>Акта</w:t>
        </w:r>
      </w:hyperlink>
      <w:r w:rsidR="00F16F75">
        <w:t xml:space="preserve"> сдачи-приемки работ.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5</w:t>
      </w:r>
      <w:r w:rsidR="00F16F75">
        <w:t>.3. Если в период гарантийной эксплуатации результата работ обнаружатся дефекты, препятствующие нормальной его эксплуатации, то Подрядчик устраняет их за свой счет и в согласованные с Заказчиком сроки.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jc w:val="center"/>
        <w:outlineLvl w:val="0"/>
      </w:pPr>
      <w:r>
        <w:t>6</w:t>
      </w:r>
      <w:r w:rsidR="00F16F75">
        <w:t>. Ответственность Сторон и форс-мажорные обстоятельства</w:t>
      </w:r>
    </w:p>
    <w:p w:rsidR="00F16F75" w:rsidRDefault="00F16F75">
      <w:pPr>
        <w:pStyle w:val="ConsPlusNormal"/>
        <w:jc w:val="both"/>
      </w:pPr>
    </w:p>
    <w:p w:rsidR="00F16F75" w:rsidRDefault="00CB694D" w:rsidP="00CB694D">
      <w:pPr>
        <w:pStyle w:val="ConsPlusNormal"/>
        <w:ind w:firstLine="540"/>
        <w:jc w:val="both"/>
      </w:pPr>
      <w:r>
        <w:t>6</w:t>
      </w:r>
      <w:r w:rsidR="00F16F75">
        <w:t>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B694D" w:rsidRDefault="00CB694D" w:rsidP="00CB694D">
      <w:pPr>
        <w:pStyle w:val="ConsPlusNormal"/>
        <w:ind w:firstLine="540"/>
        <w:jc w:val="both"/>
      </w:pPr>
      <w:r>
        <w:t xml:space="preserve">6.2. За нарушение сроков работ или сроков оплаты устанавливается неустойка в размере 300 рублей за каждый день просрочки. </w:t>
      </w:r>
    </w:p>
    <w:p w:rsidR="00CB694D" w:rsidRDefault="00CB694D" w:rsidP="00CB694D">
      <w:pPr>
        <w:pStyle w:val="ConsPlusNormal"/>
        <w:ind w:firstLine="540"/>
        <w:jc w:val="both"/>
      </w:pPr>
    </w:p>
    <w:p w:rsidR="00F16F75" w:rsidRDefault="00CB694D">
      <w:pPr>
        <w:pStyle w:val="ConsPlusNormal"/>
        <w:jc w:val="center"/>
        <w:outlineLvl w:val="0"/>
      </w:pPr>
      <w:r>
        <w:t>7. Срок действия</w:t>
      </w:r>
    </w:p>
    <w:p w:rsidR="00F16F75" w:rsidRDefault="00CB694D">
      <w:pPr>
        <w:pStyle w:val="ConsPlusNormal"/>
        <w:jc w:val="center"/>
      </w:pPr>
      <w:r>
        <w:t>Порядок изменения и расторжения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ind w:firstLine="540"/>
        <w:jc w:val="both"/>
      </w:pPr>
      <w:r>
        <w:t xml:space="preserve">7.1. Настоящее соглашение </w:t>
      </w:r>
      <w:r w:rsidR="00F16F75">
        <w:t>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7</w:t>
      </w:r>
      <w:r w:rsidR="00F16F75">
        <w:t>.2. Условия могут быть изменены по взаимному согласию Сторон путем подписания письменного соглашения.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jc w:val="center"/>
        <w:outlineLvl w:val="0"/>
      </w:pPr>
      <w:r>
        <w:t>8</w:t>
      </w:r>
      <w:r w:rsidR="00F16F75">
        <w:t>. Заключительные положения</w:t>
      </w:r>
    </w:p>
    <w:p w:rsidR="00F16F75" w:rsidRDefault="00F16F75">
      <w:pPr>
        <w:pStyle w:val="ConsPlusNormal"/>
        <w:jc w:val="both"/>
      </w:pPr>
    </w:p>
    <w:p w:rsidR="00F16F75" w:rsidRDefault="00CB694D">
      <w:pPr>
        <w:pStyle w:val="ConsPlusNormal"/>
        <w:ind w:firstLine="540"/>
        <w:jc w:val="both"/>
      </w:pPr>
      <w:r>
        <w:t>8</w:t>
      </w:r>
      <w:r w:rsidR="00F16F75">
        <w:t>.1. Все изменения и дополнения должны быть совершены в письменной форме и подписаны уполномоченными представителями Сторон.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.2. Стороны обязуются письменно извещать друг друга о смене реквизитов, адресов и иных существенных изменениях.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.3. Настоящий Договор составлен в двух экземплярах, имеющих равную юридическую силу, по одному для каждой из Сторон.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>.4. Ни одна из Сторон не вправе передавать свои права и обязанности третьим лицам без письменного согласия другой Стороны.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 xml:space="preserve">.5. Во всем остальном, что не урегулировано настоящим </w:t>
      </w:r>
      <w:r>
        <w:t>соглашением</w:t>
      </w:r>
      <w:r w:rsidR="00F16F75">
        <w:t>, Стороны руководствуются действующим законодательством Российской Федерации.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</w:t>
      </w:r>
      <w:r w:rsidR="00F16F75">
        <w:t xml:space="preserve">.6. Неотъемлемой частью настоящего </w:t>
      </w:r>
      <w:r>
        <w:t>являются приложения</w:t>
      </w:r>
      <w:r w:rsidR="00F16F75">
        <w:t>:</w:t>
      </w:r>
    </w:p>
    <w:p w:rsidR="00CB694D" w:rsidRDefault="00CB694D">
      <w:pPr>
        <w:pStyle w:val="ConsPlusNormal"/>
        <w:spacing w:before="240"/>
        <w:ind w:firstLine="540"/>
        <w:jc w:val="both"/>
      </w:pPr>
      <w:r>
        <w:t xml:space="preserve">8.6.1. Приложение №1. Проект и смета. </w:t>
      </w:r>
    </w:p>
    <w:p w:rsidR="00F16F75" w:rsidRDefault="00CB694D">
      <w:pPr>
        <w:pStyle w:val="ConsPlusNormal"/>
        <w:spacing w:before="240"/>
        <w:ind w:firstLine="540"/>
        <w:jc w:val="both"/>
      </w:pPr>
      <w:r>
        <w:t>8.6.2.Приложение № 2</w:t>
      </w:r>
      <w:r w:rsidR="00F16F75">
        <w:t xml:space="preserve">. </w:t>
      </w:r>
      <w:hyperlink r:id="rId12" w:history="1">
        <w:r w:rsidR="00F16F75" w:rsidRPr="00CB694D">
          <w:t>Акт</w:t>
        </w:r>
      </w:hyperlink>
      <w:r w:rsidR="00F16F75">
        <w:t xml:space="preserve"> сдачи-приемки работ.</w:t>
      </w:r>
    </w:p>
    <w:p w:rsidR="00F16F75" w:rsidRDefault="00F16F75">
      <w:pPr>
        <w:pStyle w:val="ConsPlusNormal"/>
        <w:jc w:val="both"/>
      </w:pPr>
    </w:p>
    <w:p w:rsidR="00A03A9F" w:rsidRDefault="00A03A9F">
      <w:pPr>
        <w:pStyle w:val="ConsPlusNormal"/>
        <w:jc w:val="center"/>
        <w:outlineLvl w:val="0"/>
      </w:pPr>
    </w:p>
    <w:p w:rsidR="00A03A9F" w:rsidRDefault="00A03A9F">
      <w:pPr>
        <w:pStyle w:val="ConsPlusNormal"/>
        <w:jc w:val="center"/>
        <w:outlineLvl w:val="0"/>
      </w:pPr>
    </w:p>
    <w:p w:rsidR="00F16F75" w:rsidRDefault="00CB694D">
      <w:pPr>
        <w:pStyle w:val="ConsPlusNormal"/>
        <w:jc w:val="center"/>
        <w:outlineLvl w:val="0"/>
      </w:pPr>
      <w:r>
        <w:t>9</w:t>
      </w:r>
      <w:r w:rsidR="00F16F75">
        <w:t>. Реквизиты и подписи Сторон</w:t>
      </w:r>
    </w:p>
    <w:p w:rsidR="008B2C65" w:rsidRDefault="008B2C65">
      <w:pPr>
        <w:pStyle w:val="ConsPlusNormal"/>
        <w:jc w:val="center"/>
        <w:outlineLvl w:val="0"/>
      </w:pPr>
    </w:p>
    <w:p w:rsidR="00396C4A" w:rsidRDefault="00CB694D">
      <w:pPr>
        <w:pStyle w:val="ConsPlusNormal"/>
        <w:jc w:val="both"/>
      </w:pPr>
      <w:r>
        <w:t>Заказчик:</w:t>
      </w:r>
      <w:r w:rsidR="00396C4A">
        <w:t xml:space="preserve">                                                     Подрядчик: </w:t>
      </w:r>
      <w:r w:rsidR="000D70FE">
        <w:t xml:space="preserve">ИП </w:t>
      </w:r>
      <w:r w:rsidR="00396C4A">
        <w:t>Иванов Иван Иванович</w:t>
      </w:r>
    </w:p>
    <w:p w:rsidR="000D70FE" w:rsidRDefault="000D70FE">
      <w:pPr>
        <w:pStyle w:val="ConsPlusNormal"/>
        <w:jc w:val="both"/>
      </w:pPr>
      <w:r w:rsidRPr="000D70FE">
        <w:t>«Clubtk.ru»</w:t>
      </w:r>
    </w:p>
    <w:p w:rsidR="00396C4A" w:rsidRDefault="000D70FE">
      <w:pPr>
        <w:pStyle w:val="ConsPlusNormal"/>
        <w:jc w:val="both"/>
      </w:pPr>
      <w:r>
        <w:t xml:space="preserve">         </w:t>
      </w:r>
      <w:r w:rsidR="00396C4A">
        <w:t xml:space="preserve">                               </w:t>
      </w:r>
      <w:r w:rsidR="00D80AF4">
        <w:t xml:space="preserve">                        паспорт, ОРГНИП</w:t>
      </w:r>
    </w:p>
    <w:p w:rsidR="00D80AF4" w:rsidRDefault="00D80AF4" w:rsidP="00D80A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Санкт-Петербург, ул. Правды, 1</w:t>
      </w:r>
    </w:p>
    <w:p w:rsidR="0046209A" w:rsidRPr="00D80AF4" w:rsidRDefault="00D80AF4" w:rsidP="00D80AF4">
      <w:pPr>
        <w:rPr>
          <w:rFonts w:ascii="Times New Roman" w:hAnsi="Times New Roman" w:cs="Times New Roman"/>
          <w:sz w:val="24"/>
          <w:szCs w:val="24"/>
        </w:rPr>
      </w:pPr>
      <w:r w:rsidRPr="00D80AF4">
        <w:rPr>
          <w:rFonts w:ascii="Times New Roman" w:hAnsi="Times New Roman" w:cs="Times New Roman"/>
          <w:sz w:val="24"/>
          <w:szCs w:val="24"/>
          <w:shd w:val="clear" w:color="auto" w:fill="FFFFFF"/>
        </w:rPr>
        <w:t>ОГРН/ ОКПО 1234567891011/ 12345678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адрес       </w:t>
      </w:r>
      <w:r w:rsidRPr="00D80AF4">
        <w:rPr>
          <w:rFonts w:ascii="Times New Roman" w:hAnsi="Times New Roman" w:cs="Times New Roman"/>
          <w:sz w:val="24"/>
          <w:szCs w:val="24"/>
        </w:rPr>
        <w:br/>
      </w:r>
      <w:r w:rsidRPr="00D80AF4">
        <w:rPr>
          <w:rFonts w:ascii="Times New Roman" w:hAnsi="Times New Roman" w:cs="Times New Roman"/>
          <w:sz w:val="24"/>
          <w:szCs w:val="24"/>
          <w:shd w:val="clear" w:color="auto" w:fill="FFFFFF"/>
        </w:rPr>
        <w:t>ИНН/КПП 1213141516/111111111</w:t>
      </w:r>
      <w:r w:rsidRPr="00D80AF4">
        <w:rPr>
          <w:rFonts w:ascii="Times New Roman" w:hAnsi="Times New Roman" w:cs="Times New Roman"/>
          <w:sz w:val="24"/>
          <w:szCs w:val="24"/>
        </w:rPr>
        <w:t xml:space="preserve"> </w:t>
      </w:r>
      <w:r w:rsidR="00396C4A" w:rsidRPr="00D80A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счет</w:t>
      </w:r>
    </w:p>
    <w:p w:rsidR="000D70FE" w:rsidRPr="00D80AF4" w:rsidRDefault="000D70FE" w:rsidP="00D80AF4">
      <w:pPr>
        <w:rPr>
          <w:rFonts w:ascii="Times New Roman" w:hAnsi="Times New Roman" w:cs="Times New Roman"/>
        </w:rPr>
      </w:pPr>
      <w:r w:rsidRPr="00D80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80AF4" w:rsidRDefault="00D80AF4">
      <w:pPr>
        <w:pStyle w:val="ConsPlusNormal"/>
        <w:jc w:val="both"/>
      </w:pPr>
    </w:p>
    <w:p w:rsidR="00D80AF4" w:rsidRDefault="00D80AF4">
      <w:pPr>
        <w:pStyle w:val="ConsPlusNormal"/>
        <w:jc w:val="both"/>
      </w:pPr>
    </w:p>
    <w:p w:rsidR="00D80AF4" w:rsidRDefault="00D80AF4">
      <w:pPr>
        <w:pStyle w:val="ConsPlusNormal"/>
        <w:jc w:val="both"/>
      </w:pPr>
      <w:r>
        <w:t>Генеральный директор А.В. Воронов                        Иванов И.И.</w:t>
      </w:r>
    </w:p>
    <w:p w:rsidR="0046209A" w:rsidRDefault="0046209A">
      <w:pPr>
        <w:pStyle w:val="ConsPlusNormal"/>
        <w:jc w:val="both"/>
      </w:pPr>
    </w:p>
    <w:p w:rsidR="0046209A" w:rsidRDefault="0046209A">
      <w:pPr>
        <w:pStyle w:val="ConsPlusNormal"/>
        <w:jc w:val="both"/>
      </w:pPr>
    </w:p>
    <w:sectPr w:rsidR="0046209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D9" w:rsidRDefault="008A4DD9">
      <w:pPr>
        <w:spacing w:after="0" w:line="240" w:lineRule="auto"/>
      </w:pPr>
      <w:r>
        <w:separator/>
      </w:r>
    </w:p>
  </w:endnote>
  <w:endnote w:type="continuationSeparator" w:id="1">
    <w:p w:rsidR="008A4DD9" w:rsidRDefault="008A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75" w:rsidRDefault="00F16F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6F75" w:rsidRDefault="00F16F7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D9" w:rsidRDefault="008A4DD9">
      <w:pPr>
        <w:spacing w:after="0" w:line="240" w:lineRule="auto"/>
      </w:pPr>
      <w:r>
        <w:separator/>
      </w:r>
    </w:p>
  </w:footnote>
  <w:footnote w:type="continuationSeparator" w:id="1">
    <w:p w:rsidR="008A4DD9" w:rsidRDefault="008A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75" w:rsidRDefault="00F16F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6F75" w:rsidRDefault="00F16F7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B7817"/>
    <w:rsid w:val="00041AFE"/>
    <w:rsid w:val="000D70FE"/>
    <w:rsid w:val="00164856"/>
    <w:rsid w:val="001B7817"/>
    <w:rsid w:val="00396C4A"/>
    <w:rsid w:val="0046209A"/>
    <w:rsid w:val="00612CD9"/>
    <w:rsid w:val="008A4DD9"/>
    <w:rsid w:val="008B2C65"/>
    <w:rsid w:val="008E71D6"/>
    <w:rsid w:val="009F2228"/>
    <w:rsid w:val="00A03A9F"/>
    <w:rsid w:val="00A22AEB"/>
    <w:rsid w:val="00A900C2"/>
    <w:rsid w:val="00BC2485"/>
    <w:rsid w:val="00CB694D"/>
    <w:rsid w:val="00D80AF4"/>
    <w:rsid w:val="00F16F75"/>
    <w:rsid w:val="00F45DAA"/>
    <w:rsid w:val="00FC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7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781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7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B78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B&amp;n=38943&amp;date=06.11.2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B&amp;n=38943&amp;date=06.11.2020" TargetMode="External"/><Relationship Id="rId12" Type="http://schemas.openxmlformats.org/officeDocument/2006/relationships/hyperlink" Target="https://login.consultant.ru/link/?req=doc&amp;base=PAPB&amp;n=38943&amp;date=06.11.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PB&amp;n=38943&amp;date=06.11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PAPB&amp;n=38943&amp;date=06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B&amp;n=38943&amp;date=06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1102</Words>
  <Characters>6285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бытового подряда (общая форма)(Подготовлен для системы КонсультантПлюс, 2020)</vt:lpstr>
    </vt:vector>
  </TitlesOfParts>
  <Company>КонсультантПлюс Версия 4018.00.50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бытового подряда (общая форма)(Подготовлен для системы КонсультантПлюс, 2020)</dc:title>
  <dc:creator>Secretar</dc:creator>
  <cp:lastModifiedBy>Yulya</cp:lastModifiedBy>
  <cp:revision>6</cp:revision>
  <dcterms:created xsi:type="dcterms:W3CDTF">2021-03-06T11:43:00Z</dcterms:created>
  <dcterms:modified xsi:type="dcterms:W3CDTF">2021-03-06T11:54:00Z</dcterms:modified>
</cp:coreProperties>
</file>