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52322" w:rsidRDefault="00BE4801">
      <w:pPr>
        <w:pStyle w:val="ConsPlusNormal"/>
        <w:ind w:firstLine="540"/>
        <w:jc w:val="both"/>
        <w:outlineLvl w:val="0"/>
        <w:rPr>
          <w:color w:val="000000" w:themeColor="text1"/>
          <w:sz w:val="22"/>
          <w:szCs w:val="22"/>
        </w:rPr>
      </w:pPr>
    </w:p>
    <w:p w:rsidR="00000000" w:rsidRPr="00652322" w:rsidRDefault="00BE4801" w:rsidP="00652322">
      <w:pPr>
        <w:pStyle w:val="ConsPlusNonformat"/>
        <w:spacing w:before="260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Арбитражный суд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г. Санкт-Петербург</w:t>
      </w:r>
    </w:p>
    <w:p w:rsidR="00652322" w:rsidRPr="00652322" w:rsidRDefault="00652322" w:rsidP="00652322">
      <w:pPr>
        <w:pStyle w:val="ConsPlusNonformat"/>
        <w:spacing w:before="260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ул. Смольного, 6, Санкт-Петербург, 191124</w:t>
      </w:r>
    </w:p>
    <w:p w:rsidR="00000000" w:rsidRPr="00652322" w:rsidRDefault="00BE4801" w:rsidP="00652322">
      <w:pPr>
        <w:pStyle w:val="ConsPlusNonformat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BE4801" w:rsidP="00652322">
      <w:pPr>
        <w:pStyle w:val="ConsPlusNonformat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Истец: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ООО «Clubtk.ru»</w:t>
      </w:r>
    </w:p>
    <w:p w:rsidR="00000000" w:rsidRPr="00652322" w:rsidRDefault="00BE4801" w:rsidP="00652322">
      <w:pPr>
        <w:pStyle w:val="ConsPlusNonformat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адрес: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123456, Санкт-Петербург, улица Правды,дом 1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тел/факс (812)7121212, e-mail: info@clubtk.ru</w:t>
      </w:r>
    </w:p>
    <w:p w:rsidR="00000000" w:rsidRPr="00652322" w:rsidRDefault="00BE4801" w:rsidP="00652322">
      <w:pPr>
        <w:pStyle w:val="ConsPlusNonformat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Дело N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А11-1234/2021</w:t>
      </w:r>
    </w:p>
    <w:p w:rsidR="00652322" w:rsidRPr="00652322" w:rsidRDefault="00652322" w:rsidP="00652322">
      <w:pPr>
        <w:pStyle w:val="ConsPlusNonformat"/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Судья Власов А.А.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BE4801" w:rsidP="006523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ХОДАТАЙСТВО</w:t>
      </w:r>
    </w:p>
    <w:p w:rsidR="00000000" w:rsidRPr="00652322" w:rsidRDefault="00BE4801" w:rsidP="006523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об отсрочке (или рассрочке) уплаты</w:t>
      </w:r>
    </w:p>
    <w:p w:rsidR="00000000" w:rsidRPr="00652322" w:rsidRDefault="00BE4801" w:rsidP="006523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осударственной пошлины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2322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ООО «Clubtk.ru»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Арбитражный суд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г. Санкт-Петербург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предъявлено исковое заявление к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ООО «Подрядчик» о взыскании убытков по договору подряда.</w:t>
      </w:r>
    </w:p>
    <w:p w:rsidR="00000000" w:rsidRPr="00652322" w:rsidRDefault="00BE4801" w:rsidP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 иска составляет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20 000 рублей.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Согласно </w:t>
      </w:r>
      <w:hyperlink r:id="rId6" w:history="1">
        <w:r w:rsidRPr="006523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ст. 333.21</w:t>
        </w:r>
      </w:hyperlink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7" w:history="1">
        <w:r w:rsidRPr="006523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ст. 333.22</w:t>
        </w:r>
      </w:hyperlink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Налогового кодекса  Российской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Федерации  Истцу  надлежит  уплатить   госуд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арственную  пошлину  в  размере 2 000 рублей.</w:t>
      </w:r>
    </w:p>
    <w:p w:rsidR="00000000" w:rsidRPr="00652322" w:rsidRDefault="00BE4801" w:rsidP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Однако  в  связи  с неудовлетворительным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финансовым положением Истец не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имеет  возмо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жности  единовременно  уплатить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указанную су</w:t>
      </w:r>
      <w:bookmarkStart w:id="0" w:name="_GoBack"/>
      <w:bookmarkEnd w:id="0"/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мму государственной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пошлины в силу </w:t>
      </w:r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отсутствия денежных средств на расчетных счетах.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На  основании  изложенного,  в  соответствии  со  </w:t>
      </w:r>
      <w:hyperlink r:id="rId8" w:history="1">
        <w:r w:rsidRPr="006523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ст.  102</w:t>
        </w:r>
      </w:hyperlink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Арбитражного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процессуального кодекса Российской Федерации, </w:t>
      </w:r>
      <w:hyperlink r:id="rId9" w:history="1">
        <w:r w:rsidRPr="006523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ст. ст. 64</w:t>
        </w:r>
      </w:hyperlink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0" w:history="1">
        <w:r w:rsidRPr="00652322">
          <w:rPr>
            <w:rFonts w:ascii="Times New Roman" w:hAnsi="Times New Roman" w:cs="Times New Roman"/>
            <w:color w:val="000000" w:themeColor="text1"/>
            <w:sz w:val="22"/>
            <w:szCs w:val="22"/>
          </w:rPr>
          <w:t>333.41</w:t>
        </w:r>
      </w:hyperlink>
      <w:r w:rsidR="00652322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Налогового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кодекса Российской Федерации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ПРОШУ: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652322" w:rsidP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О</w:t>
      </w:r>
      <w:r w:rsidR="00BE4801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тсрочить   </w:t>
      </w:r>
      <w:r w:rsidR="00BE4801"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уплату  государственной  пошлины 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до вынесения решения по делу.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Приложения:</w:t>
      </w:r>
    </w:p>
    <w:p w:rsidR="00652322" w:rsidRPr="00652322" w:rsidRDefault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652322" w:rsidP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Справка об открытых расчетных счетах.</w:t>
      </w:r>
    </w:p>
    <w:p w:rsidR="00652322" w:rsidRPr="00652322" w:rsidRDefault="00652322" w:rsidP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Справка об остатках на расчетных счетах.</w:t>
      </w:r>
    </w:p>
    <w:p w:rsidR="00000000" w:rsidRPr="00652322" w:rsidRDefault="00BE4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0000" w:rsidRPr="00652322" w:rsidRDefault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«04» августа 2021 г.</w:t>
      </w:r>
    </w:p>
    <w:p w:rsidR="00652322" w:rsidRPr="00652322" w:rsidRDefault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2322" w:rsidRPr="00652322" w:rsidRDefault="006523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232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Воронов </w:t>
      </w:r>
      <w:r w:rsidRPr="00652322">
        <w:rPr>
          <w:rFonts w:ascii="Times New Roman" w:hAnsi="Times New Roman" w:cs="Times New Roman"/>
          <w:color w:val="000000" w:themeColor="text1"/>
          <w:sz w:val="22"/>
          <w:szCs w:val="22"/>
        </w:rPr>
        <w:t>/Воронов А.В.</w:t>
      </w:r>
    </w:p>
    <w:p w:rsidR="00000000" w:rsidRPr="00652322" w:rsidRDefault="00BE480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BE4801" w:rsidRPr="00652322" w:rsidRDefault="00BE480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sectPr w:rsidR="00BE4801" w:rsidRPr="00652322" w:rsidSect="00652322">
      <w:headerReference w:type="default" r:id="rId11"/>
      <w:footerReference w:type="default" r:id="rId12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01" w:rsidRDefault="00BE4801">
      <w:pPr>
        <w:spacing w:after="0" w:line="240" w:lineRule="auto"/>
      </w:pPr>
      <w:r>
        <w:separator/>
      </w:r>
    </w:p>
  </w:endnote>
  <w:endnote w:type="continuationSeparator" w:id="0">
    <w:p w:rsidR="00BE4801" w:rsidRDefault="00BE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4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480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48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48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52322">
            <w:rPr>
              <w:sz w:val="20"/>
              <w:szCs w:val="20"/>
            </w:rPr>
            <w:fldChar w:fldCharType="separate"/>
          </w:r>
          <w:r w:rsidR="0065232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52322">
            <w:rPr>
              <w:sz w:val="20"/>
              <w:szCs w:val="20"/>
            </w:rPr>
            <w:fldChar w:fldCharType="separate"/>
          </w:r>
          <w:r w:rsidR="0065232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E48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01" w:rsidRDefault="00BE4801">
      <w:pPr>
        <w:spacing w:after="0" w:line="240" w:lineRule="auto"/>
      </w:pPr>
      <w:r>
        <w:separator/>
      </w:r>
    </w:p>
  </w:footnote>
  <w:footnote w:type="continuationSeparator" w:id="0">
    <w:p w:rsidR="00BE4801" w:rsidRDefault="00BE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48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Ход</w:t>
          </w:r>
          <w:r>
            <w:rPr>
              <w:sz w:val="16"/>
              <w:szCs w:val="16"/>
            </w:rPr>
            <w:t>атайство в арбитражный суд об отсрочке (рассрочке) уплаты государственной пошлины</w:t>
          </w:r>
          <w:r>
            <w:rPr>
              <w:sz w:val="16"/>
              <w:szCs w:val="16"/>
            </w:rPr>
            <w:br/>
            <w:t>(Подготовлен для системы Кон...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4801">
          <w:pPr>
            <w:pStyle w:val="ConsPlusNormal"/>
            <w:jc w:val="center"/>
          </w:pPr>
        </w:p>
        <w:p w:rsidR="00000000" w:rsidRDefault="00BE48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48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04.08.2021</w:t>
          </w:r>
        </w:p>
      </w:tc>
    </w:tr>
  </w:tbl>
  <w:p w:rsidR="00000000" w:rsidRDefault="00BE4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48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22"/>
    <w:rsid w:val="00652322"/>
    <w:rsid w:val="00B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1F53E"/>
  <w14:defaultImageDpi w14:val="0"/>
  <w15:docId w15:val="{E6412106-77D0-48A4-8580-A72CD54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322"/>
  </w:style>
  <w:style w:type="paragraph" w:styleId="a5">
    <w:name w:val="footer"/>
    <w:basedOn w:val="a"/>
    <w:link w:val="a6"/>
    <w:uiPriority w:val="99"/>
    <w:unhideWhenUsed/>
    <w:rsid w:val="00652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3&amp;date=04.08.2021&amp;dst=1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333&amp;date=04.08.2021&amp;dst=9899&amp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3&amp;date=04.08.2021&amp;dst=9893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9333&amp;date=04.08.2021&amp;dst=133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202&amp;date=04.08.2021&amp;dst=100609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Ходатайство в арбитражный суд об отсрочке (рассрочке) уплаты государственной пошлины(Подготовлен для системы КонсультантПлюс, 2021)</vt:lpstr>
    </vt:vector>
  </TitlesOfParts>
  <Company>КонсультантПлюс Версия 4018.00.50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Ходатайство в арбитражный суд об отсрочке (рассрочке) уплаты государственной пошлины(Подготовлен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2021-08-04T02:29:00Z</dcterms:created>
  <dcterms:modified xsi:type="dcterms:W3CDTF">2021-08-04T02:29:00Z</dcterms:modified>
</cp:coreProperties>
</file>