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188595</wp:posOffset>
            </wp:positionH>
            <wp:positionV relativeFrom="paragraph">
              <wp:posOffset>-216533</wp:posOffset>
            </wp:positionV>
            <wp:extent cx="2833370" cy="1096010"/>
            <wp:effectExtent b="0" l="0" r="0" t="0"/>
            <wp:wrapNone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1096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СПРАВКА ОБРАЩЕНИЯ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Гражданин (ка)</w:t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3333ff"/>
          <w:rtl w:val="0"/>
        </w:rPr>
        <w:t xml:space="preserve">Иванова Ирина Ивановна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513334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9330" y="3780000"/>
                          <a:ext cx="51333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5133340" cy="12700"/>
                <wp:effectExtent b="0" l="0" r="0" t="0"/>
                <wp:wrapNone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3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Обратился (лась)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ff"/>
          <w:sz w:val="20"/>
          <w:szCs w:val="20"/>
          <w:u w:val="none"/>
          <w:shd w:fill="auto" w:val="clear"/>
          <w:vertAlign w:val="baseline"/>
          <w:rtl w:val="0"/>
        </w:rPr>
        <w:t xml:space="preserve">29.0</w:t>
      </w:r>
      <w:r w:rsidDel="00000000" w:rsidR="00000000" w:rsidRPr="00000000">
        <w:rPr>
          <w:rFonts w:ascii="Arial" w:cs="Arial" w:eastAsia="Arial" w:hAnsi="Arial"/>
          <w:color w:val="3333ff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ff"/>
          <w:sz w:val="20"/>
          <w:szCs w:val="20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Arial" w:cs="Arial" w:eastAsia="Arial" w:hAnsi="Arial"/>
          <w:color w:val="3333ff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года</w:t>
        <w:tab/>
        <w:tab/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ff"/>
          <w:sz w:val="20"/>
          <w:szCs w:val="20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часов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ff"/>
          <w:sz w:val="20"/>
          <w:szCs w:val="20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минут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498094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5530" y="3780000"/>
                          <a:ext cx="49809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4980940" cy="12700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09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D.S.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ff"/>
          <w:sz w:val="20"/>
          <w:szCs w:val="20"/>
          <w:u w:val="none"/>
          <w:shd w:fill="auto" w:val="clear"/>
          <w:vertAlign w:val="baseline"/>
          <w:rtl w:val="0"/>
        </w:rPr>
        <w:t xml:space="preserve">Растяжение связок правого голеностопа.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577723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7385" y="3780000"/>
                          <a:ext cx="57772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5777230" cy="12700"/>
                <wp:effectExtent b="0" l="0" r="0" t="0"/>
                <wp:wrapNone/>
                <wp:docPr id="1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72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Ушиб мягких тканей правой поясничной области. Ушибленная рана в области правого надбровья.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089015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1493" y="3780000"/>
                          <a:ext cx="608901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089015" cy="12700"/>
                <wp:effectExtent b="0" l="0" r="0" t="0"/>
                <wp:wrapNone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0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Параорбитальные гематомы.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3029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0855" y="378000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30290" cy="1270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02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Произведено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ff"/>
          <w:sz w:val="20"/>
          <w:szCs w:val="20"/>
          <w:u w:val="none"/>
          <w:shd w:fill="auto" w:val="clear"/>
          <w:vertAlign w:val="baseline"/>
          <w:rtl w:val="0"/>
        </w:rPr>
        <w:t xml:space="preserve">наложение фиксирующей повязки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12700</wp:posOffset>
                </wp:positionV>
                <wp:extent cx="5271135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0433" y="3780000"/>
                          <a:ext cx="52711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12700</wp:posOffset>
                </wp:positionV>
                <wp:extent cx="5271135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11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137275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7363" y="3780000"/>
                          <a:ext cx="61372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137275" cy="12700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137275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7363" y="3780000"/>
                          <a:ext cx="61372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137275" cy="1270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7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Рекомендовано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ff"/>
          <w:sz w:val="20"/>
          <w:szCs w:val="20"/>
          <w:u w:val="none"/>
          <w:shd w:fill="auto" w:val="clear"/>
          <w:vertAlign w:val="baseline"/>
          <w:rtl w:val="0"/>
        </w:rPr>
        <w:t xml:space="preserve">Обработка Dolobene, Nicoflex, фиксирующая повязка,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12700</wp:posOffset>
                </wp:positionV>
                <wp:extent cx="518858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51708" y="3780000"/>
                          <a:ext cx="5188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12700</wp:posOffset>
                </wp:positionV>
                <wp:extent cx="5188585" cy="127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85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ff"/>
          <w:sz w:val="20"/>
          <w:szCs w:val="20"/>
          <w:u w:val="none"/>
          <w:shd w:fill="auto" w:val="clear"/>
          <w:vertAlign w:val="baseline"/>
          <w:rtl w:val="0"/>
        </w:rPr>
        <w:t xml:space="preserve">щадящий режим для голеностопа, наблюдение у хирурга в поликлинике по месту прикрепления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9252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740" y="3780000"/>
                          <a:ext cx="61925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92520" cy="127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2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4172584</wp:posOffset>
            </wp:positionH>
            <wp:positionV relativeFrom="paragraph">
              <wp:posOffset>116840</wp:posOffset>
            </wp:positionV>
            <wp:extent cx="1347470" cy="1347470"/>
            <wp:effectExtent b="0" l="0" r="0" t="0"/>
            <wp:wrapNone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347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-385444</wp:posOffset>
            </wp:positionH>
            <wp:positionV relativeFrom="paragraph">
              <wp:posOffset>33655</wp:posOffset>
            </wp:positionV>
            <wp:extent cx="1807210" cy="1413510"/>
            <wp:effectExtent b="0" l="0" r="0" t="0"/>
            <wp:wrapNone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413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185535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3233" y="3780000"/>
                          <a:ext cx="61855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185535" cy="12700"/>
                <wp:effectExtent b="0" l="0" r="0" t="0"/>
                <wp:wrapNone/>
                <wp:docPr id="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55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Дежурный травматолог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ff"/>
          <w:sz w:val="20"/>
          <w:szCs w:val="20"/>
          <w:u w:val="none"/>
          <w:shd w:fill="auto" w:val="clear"/>
          <w:vertAlign w:val="baseline"/>
          <w:rtl w:val="0"/>
        </w:rPr>
        <w:t xml:space="preserve">Васильев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4779645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56178" y="3780000"/>
                          <a:ext cx="477964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4779645" cy="12700"/>
                <wp:effectExtent b="0" l="0" r="0" t="0"/>
                <wp:wrapNone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96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111</w:t>
      </w:r>
    </w:p>
    <w:sectPr>
      <w:pgSz w:h="11906" w:w="16838" w:orient="landscape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7.png"/><Relationship Id="rId10" Type="http://schemas.openxmlformats.org/officeDocument/2006/relationships/image" Target="media/image13.pn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5.png"/><Relationship Id="rId14" Type="http://schemas.openxmlformats.org/officeDocument/2006/relationships/image" Target="media/image8.png"/><Relationship Id="rId17" Type="http://schemas.openxmlformats.org/officeDocument/2006/relationships/image" Target="media/image1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15.png"/><Relationship Id="rId6" Type="http://schemas.openxmlformats.org/officeDocument/2006/relationships/image" Target="media/image3.png"/><Relationship Id="rId18" Type="http://schemas.openxmlformats.org/officeDocument/2006/relationships/image" Target="media/image2.png"/><Relationship Id="rId7" Type="http://schemas.openxmlformats.org/officeDocument/2006/relationships/image" Target="media/image12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