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23C52">
      <w:pPr>
        <w:pStyle w:val="ConsPlusNormal"/>
        <w:jc w:val="both"/>
        <w:outlineLvl w:val="0"/>
      </w:pPr>
    </w:p>
    <w:p w:rsidR="00000000" w:rsidRDefault="00623C52">
      <w:pPr>
        <w:pStyle w:val="ConsPlusNormal"/>
        <w:spacing w:before="300"/>
        <w:jc w:val="right"/>
      </w:pPr>
      <w:r>
        <w:t>В ликвидационную комиссию (ликвидатору)</w:t>
      </w:r>
    </w:p>
    <w:p w:rsidR="00000000" w:rsidRDefault="00155A9A">
      <w:pPr>
        <w:pStyle w:val="ConsPlusNormal"/>
        <w:jc w:val="right"/>
      </w:pPr>
      <w:r>
        <w:t xml:space="preserve">ООО </w:t>
      </w:r>
      <w:r w:rsidRPr="00155A9A">
        <w:t xml:space="preserve"> «Clubtk.ru»</w:t>
      </w:r>
    </w:p>
    <w:p w:rsidR="00155A9A" w:rsidRDefault="00155A9A">
      <w:pPr>
        <w:pStyle w:val="ConsPlusNormal"/>
        <w:jc w:val="right"/>
      </w:pPr>
      <w:r w:rsidRPr="00155A9A">
        <w:t>123456, Санкт-Петербург, улица Правды, дом 1</w:t>
      </w:r>
    </w:p>
    <w:p w:rsidR="00000000" w:rsidRDefault="00623C52">
      <w:pPr>
        <w:pStyle w:val="ConsPlusNormal"/>
        <w:ind w:firstLine="540"/>
        <w:jc w:val="both"/>
      </w:pPr>
    </w:p>
    <w:p w:rsidR="00155A9A" w:rsidRDefault="00623C52" w:rsidP="00155A9A">
      <w:pPr>
        <w:pStyle w:val="ConsPlusNormal"/>
        <w:jc w:val="right"/>
      </w:pPr>
      <w:r>
        <w:t xml:space="preserve">Кредитор: </w:t>
      </w:r>
      <w:r w:rsidR="00155A9A" w:rsidRPr="00155A9A">
        <w:t>Клубтэкаев Карл Константинович</w:t>
      </w:r>
    </w:p>
    <w:p w:rsidR="00000000" w:rsidRDefault="00155A9A">
      <w:pPr>
        <w:pStyle w:val="ConsPlusNormal"/>
        <w:jc w:val="right"/>
      </w:pPr>
      <w:r>
        <w:t>654321, г. Санкт-Петербург, ул. Осенняя 33-21</w:t>
      </w:r>
    </w:p>
    <w:p w:rsidR="00000000" w:rsidRDefault="00623C52">
      <w:pPr>
        <w:pStyle w:val="ConsPlusNormal"/>
        <w:ind w:firstLine="540"/>
        <w:jc w:val="both"/>
      </w:pPr>
    </w:p>
    <w:p w:rsidR="00000000" w:rsidRDefault="00623C52">
      <w:pPr>
        <w:pStyle w:val="ConsPlusNormal"/>
        <w:jc w:val="center"/>
      </w:pPr>
      <w:r>
        <w:t>ТРЕБОВАНИЕ</w:t>
      </w:r>
    </w:p>
    <w:p w:rsidR="00000000" w:rsidRDefault="00623C52">
      <w:pPr>
        <w:pStyle w:val="ConsPlusNormal"/>
        <w:jc w:val="center"/>
      </w:pPr>
      <w:r>
        <w:t>кредитора к ликвидатору (ликвидационной комиссии)</w:t>
      </w:r>
    </w:p>
    <w:p w:rsidR="00000000" w:rsidRDefault="00623C52">
      <w:pPr>
        <w:pStyle w:val="ConsPlusNormal"/>
        <w:jc w:val="center"/>
      </w:pPr>
      <w:r>
        <w:t>юридического лица</w:t>
      </w:r>
    </w:p>
    <w:p w:rsidR="00000000" w:rsidRDefault="00623C52">
      <w:pPr>
        <w:pStyle w:val="ConsPlusNormal"/>
        <w:jc w:val="center"/>
      </w:pPr>
      <w:r>
        <w:t>(заявление о включении требований в ликвидационный баланс)</w:t>
      </w:r>
    </w:p>
    <w:p w:rsidR="00000000" w:rsidRDefault="00623C52">
      <w:pPr>
        <w:pStyle w:val="ConsPlusNormal"/>
        <w:ind w:firstLine="540"/>
        <w:jc w:val="both"/>
      </w:pPr>
    </w:p>
    <w:p w:rsidR="00000000" w:rsidRDefault="00155A9A">
      <w:pPr>
        <w:pStyle w:val="ConsPlusNormal"/>
        <w:ind w:firstLine="540"/>
        <w:jc w:val="both"/>
      </w:pPr>
      <w:r>
        <w:t>01.09.2021 г.</w:t>
      </w:r>
      <w:r w:rsidR="00623C52">
        <w:t xml:space="preserve">. ликвидационной комиссией опубликовано сообщение о ликвидации </w:t>
      </w:r>
      <w:r w:rsidRPr="00155A9A">
        <w:t>ООО  «Clubtk.ru»</w:t>
      </w:r>
      <w:r>
        <w:t>.</w:t>
      </w:r>
    </w:p>
    <w:p w:rsidR="00000000" w:rsidRDefault="00623C52">
      <w:pPr>
        <w:pStyle w:val="ConsPlusNormal"/>
        <w:spacing w:before="240"/>
        <w:ind w:firstLine="540"/>
        <w:jc w:val="both"/>
      </w:pPr>
      <w:r>
        <w:t>На момен</w:t>
      </w:r>
      <w:r>
        <w:t>т опубл</w:t>
      </w:r>
      <w:r w:rsidR="00155A9A">
        <w:t>икования сообщения о ликвидации</w:t>
      </w:r>
      <w:r>
        <w:t xml:space="preserve"> </w:t>
      </w:r>
      <w:r>
        <w:t xml:space="preserve">и в настоящее время юридическое лицо имеет неисполненные денежные обязательства перед кредитором </w:t>
      </w:r>
      <w:r w:rsidR="00155A9A">
        <w:t>Клубтэкаевым К.К.</w:t>
      </w:r>
      <w:r>
        <w:t xml:space="preserve"> в сумме основного долга </w:t>
      </w:r>
      <w:r w:rsidR="001A04FD">
        <w:t>30 000 (тридцать тысяч) рублей.</w:t>
      </w:r>
    </w:p>
    <w:p w:rsidR="00000000" w:rsidRDefault="00623C52">
      <w:pPr>
        <w:pStyle w:val="ConsPlusNormal"/>
        <w:spacing w:before="240"/>
        <w:ind w:firstLine="540"/>
        <w:jc w:val="both"/>
      </w:pPr>
      <w:r>
        <w:t>Указанная задолженност</w:t>
      </w:r>
      <w:r>
        <w:t xml:space="preserve">ь возникла при следующих обстоятельствах: </w:t>
      </w:r>
      <w:r w:rsidR="001A04FD">
        <w:t>невыплата заработной платы за август 2021 года, что подтверждается расчетным листком от 30.08.2021 г.</w:t>
      </w:r>
    </w:p>
    <w:p w:rsidR="00000000" w:rsidRDefault="00623C52">
      <w:pPr>
        <w:pStyle w:val="ConsPlusNormal"/>
        <w:spacing w:before="240"/>
        <w:ind w:firstLine="540"/>
        <w:jc w:val="both"/>
      </w:pPr>
      <w:r>
        <w:t xml:space="preserve">Срок исполнения указанных обязательств ликвидируемого юридического лица наступил </w:t>
      </w:r>
      <w:r w:rsidR="001A04FD">
        <w:t>31.08.2021 г.</w:t>
      </w:r>
    </w:p>
    <w:p w:rsidR="00000000" w:rsidRPr="001A04FD" w:rsidRDefault="00623C52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A04FD">
        <w:rPr>
          <w:color w:val="000000" w:themeColor="text1"/>
        </w:rPr>
        <w:t xml:space="preserve">Согласно </w:t>
      </w:r>
      <w:hyperlink r:id="rId6" w:history="1">
        <w:r w:rsidRPr="001A04FD">
          <w:rPr>
            <w:color w:val="000000" w:themeColor="text1"/>
          </w:rPr>
          <w:t>п. 4 ст. 61</w:t>
        </w:r>
      </w:hyperlink>
      <w:r w:rsidRPr="001A04FD">
        <w:rPr>
          <w:color w:val="000000" w:themeColor="text1"/>
        </w:rPr>
        <w:t xml:space="preserve"> Гражданского кодекса Российской Федерации с момента принятия решения о ликвидации юридического лица срок исполнения его обязательств перед кредито</w:t>
      </w:r>
      <w:r w:rsidRPr="001A04FD">
        <w:rPr>
          <w:color w:val="000000" w:themeColor="text1"/>
        </w:rPr>
        <w:t>рами считается наступившим.</w:t>
      </w:r>
    </w:p>
    <w:p w:rsidR="00000000" w:rsidRDefault="00623C52">
      <w:pPr>
        <w:pStyle w:val="ConsPlusNormal"/>
        <w:spacing w:before="240"/>
        <w:ind w:firstLine="540"/>
        <w:jc w:val="both"/>
      </w:pPr>
      <w:r w:rsidRPr="001A04FD">
        <w:rPr>
          <w:color w:val="000000" w:themeColor="text1"/>
        </w:rPr>
        <w:t xml:space="preserve">Согласно </w:t>
      </w:r>
      <w:hyperlink r:id="rId7" w:history="1">
        <w:r w:rsidRPr="001A04FD">
          <w:rPr>
            <w:color w:val="000000" w:themeColor="text1"/>
          </w:rPr>
          <w:t>п. 1 ст. 64</w:t>
        </w:r>
      </w:hyperlink>
      <w:r w:rsidRPr="001A04FD">
        <w:rPr>
          <w:color w:val="000000" w:themeColor="text1"/>
        </w:rPr>
        <w:t xml:space="preserve"> Гражданского кодекса Российской Федерации при ликвидации юридического лица после погашения текущих </w:t>
      </w:r>
      <w:r w:rsidRPr="001A04FD">
        <w:rPr>
          <w:color w:val="000000" w:themeColor="text1"/>
        </w:rPr>
        <w:t>расходов, необходимых для осуществления ликвидации, требования его кредиторов удовлетворяются в следующей очередности</w:t>
      </w:r>
      <w:r>
        <w:t>:</w:t>
      </w:r>
    </w:p>
    <w:p w:rsidR="00000000" w:rsidRDefault="00623C52">
      <w:pPr>
        <w:pStyle w:val="ConsPlusNormal"/>
        <w:spacing w:before="240"/>
        <w:ind w:firstLine="540"/>
        <w:jc w:val="both"/>
      </w:pPr>
      <w:r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</w:t>
      </w:r>
      <w:r>
        <w:t>знаграждений авторам результато</w:t>
      </w:r>
      <w:r w:rsidR="001A04FD">
        <w:t>в интеллектуальной деятельности.</w:t>
      </w:r>
    </w:p>
    <w:p w:rsidR="00000000" w:rsidRDefault="00623C52">
      <w:pPr>
        <w:pStyle w:val="ConsPlusNormal"/>
        <w:ind w:firstLine="540"/>
        <w:jc w:val="both"/>
      </w:pPr>
    </w:p>
    <w:p w:rsidR="00000000" w:rsidRDefault="00623C52">
      <w:pPr>
        <w:pStyle w:val="ConsPlusNormal"/>
        <w:ind w:firstLine="540"/>
        <w:jc w:val="both"/>
      </w:pPr>
      <w:r>
        <w:t xml:space="preserve">С учетом изложенного, руководствуясь </w:t>
      </w:r>
      <w:hyperlink r:id="rId8" w:history="1">
        <w:r w:rsidRPr="001A04FD">
          <w:rPr>
            <w:color w:val="000000" w:themeColor="text1"/>
          </w:rPr>
          <w:t>ст. ст. 61</w:t>
        </w:r>
      </w:hyperlink>
      <w:r w:rsidRPr="001A04FD">
        <w:rPr>
          <w:color w:val="000000" w:themeColor="text1"/>
        </w:rPr>
        <w:t xml:space="preserve">, </w:t>
      </w:r>
      <w:hyperlink r:id="rId9" w:history="1">
        <w:r w:rsidRPr="001A04FD">
          <w:rPr>
            <w:color w:val="000000" w:themeColor="text1"/>
          </w:rPr>
          <w:t>64</w:t>
        </w:r>
      </w:hyperlink>
      <w:r>
        <w:t xml:space="preserve"> Гражданского кодекса Российской Федерации,</w:t>
      </w:r>
    </w:p>
    <w:p w:rsidR="00000000" w:rsidRDefault="00623C52">
      <w:pPr>
        <w:pStyle w:val="ConsPlusNormal"/>
        <w:ind w:firstLine="540"/>
        <w:jc w:val="both"/>
      </w:pPr>
    </w:p>
    <w:p w:rsidR="00000000" w:rsidRDefault="00623C52">
      <w:pPr>
        <w:pStyle w:val="ConsPlusNormal"/>
        <w:jc w:val="center"/>
      </w:pPr>
      <w:r>
        <w:t>ПРОШУ:</w:t>
      </w:r>
    </w:p>
    <w:p w:rsidR="00000000" w:rsidRDefault="00623C52">
      <w:pPr>
        <w:pStyle w:val="ConsPlusNormal"/>
        <w:ind w:firstLine="540"/>
        <w:jc w:val="both"/>
      </w:pPr>
    </w:p>
    <w:p w:rsidR="00000000" w:rsidRDefault="00623C52">
      <w:pPr>
        <w:pStyle w:val="ConsPlusNormal"/>
        <w:ind w:firstLine="540"/>
        <w:jc w:val="both"/>
      </w:pPr>
      <w:r>
        <w:t xml:space="preserve">включить в ликвидационный баланс требование кредитора в размере </w:t>
      </w:r>
      <w:r w:rsidR="001A04FD">
        <w:t>30 000 (тридцать тысяч) рублей во вторую очередь.</w:t>
      </w:r>
    </w:p>
    <w:p w:rsidR="00000000" w:rsidRDefault="00623C52">
      <w:pPr>
        <w:pStyle w:val="ConsPlusNormal"/>
        <w:ind w:firstLine="540"/>
        <w:jc w:val="both"/>
      </w:pPr>
    </w:p>
    <w:p w:rsidR="00000000" w:rsidRDefault="00623C52">
      <w:pPr>
        <w:pStyle w:val="ConsPlusNormal"/>
        <w:ind w:firstLine="540"/>
        <w:jc w:val="both"/>
      </w:pPr>
      <w:r>
        <w:t>Приложение:</w:t>
      </w:r>
    </w:p>
    <w:p w:rsidR="00000000" w:rsidRDefault="00623C52">
      <w:pPr>
        <w:pStyle w:val="ConsPlusNormal"/>
        <w:spacing w:before="240"/>
        <w:ind w:firstLine="540"/>
        <w:jc w:val="both"/>
      </w:pPr>
      <w:r>
        <w:t>1. Документы, подтверждающие обосн</w:t>
      </w:r>
      <w:r>
        <w:t>ованность требова</w:t>
      </w:r>
      <w:bookmarkStart w:id="0" w:name="_GoBack"/>
      <w:bookmarkEnd w:id="0"/>
      <w:r>
        <w:t>ний кредитора.</w:t>
      </w:r>
    </w:p>
    <w:p w:rsidR="00000000" w:rsidRDefault="001A04FD" w:rsidP="001A04FD">
      <w:pPr>
        <w:pStyle w:val="ConsPlusNormal"/>
        <w:spacing w:before="240"/>
        <w:ind w:firstLine="540"/>
        <w:jc w:val="both"/>
      </w:pPr>
      <w:r>
        <w:t>2. Расчет суммы задолженности.</w:t>
      </w:r>
    </w:p>
    <w:p w:rsidR="001A04FD" w:rsidRDefault="001A04FD" w:rsidP="001A04FD">
      <w:pPr>
        <w:pStyle w:val="ConsPlusNormal"/>
        <w:spacing w:before="240"/>
        <w:ind w:firstLine="540"/>
        <w:jc w:val="both"/>
      </w:pPr>
    </w:p>
    <w:p w:rsidR="001A04FD" w:rsidRDefault="001A04FD" w:rsidP="001A04FD">
      <w:pPr>
        <w:pStyle w:val="ConsPlusNormal"/>
        <w:spacing w:before="240"/>
        <w:ind w:firstLine="540"/>
        <w:jc w:val="both"/>
      </w:pPr>
      <w:r>
        <w:t>08.09.2021 г.</w:t>
      </w:r>
    </w:p>
    <w:p w:rsidR="001A04FD" w:rsidRPr="001A04FD" w:rsidRDefault="001A04FD" w:rsidP="001A04FD">
      <w:pPr>
        <w:pStyle w:val="ConsPlusNormal"/>
        <w:spacing w:before="240"/>
        <w:ind w:firstLine="540"/>
        <w:jc w:val="both"/>
      </w:pPr>
      <w:r w:rsidRPr="001A04FD">
        <w:rPr>
          <w:i/>
        </w:rPr>
        <w:t>Клубтэкаев</w:t>
      </w:r>
      <w:r>
        <w:t xml:space="preserve"> Клубтэкаев К.К.</w:t>
      </w:r>
    </w:p>
    <w:sectPr w:rsidR="001A04FD" w:rsidRPr="001A04FD" w:rsidSect="001A04FD">
      <w:pgSz w:w="11906" w:h="16838"/>
      <w:pgMar w:top="426" w:right="566" w:bottom="426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C52" w:rsidRDefault="00623C52">
      <w:pPr>
        <w:spacing w:after="0" w:line="240" w:lineRule="auto"/>
      </w:pPr>
      <w:r>
        <w:separator/>
      </w:r>
    </w:p>
  </w:endnote>
  <w:endnote w:type="continuationSeparator" w:id="0">
    <w:p w:rsidR="00623C52" w:rsidRDefault="0062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C52" w:rsidRDefault="00623C52">
      <w:pPr>
        <w:spacing w:after="0" w:line="240" w:lineRule="auto"/>
      </w:pPr>
      <w:r>
        <w:separator/>
      </w:r>
    </w:p>
  </w:footnote>
  <w:footnote w:type="continuationSeparator" w:id="0">
    <w:p w:rsidR="00623C52" w:rsidRDefault="00623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9A"/>
    <w:rsid w:val="00155A9A"/>
    <w:rsid w:val="001A04FD"/>
    <w:rsid w:val="0062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98504"/>
  <w14:defaultImageDpi w14:val="0"/>
  <w15:docId w15:val="{559AE1C9-FE29-4776-B509-45862881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55A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5A9A"/>
  </w:style>
  <w:style w:type="paragraph" w:styleId="a5">
    <w:name w:val="footer"/>
    <w:basedOn w:val="a"/>
    <w:link w:val="a6"/>
    <w:uiPriority w:val="99"/>
    <w:unhideWhenUsed/>
    <w:rsid w:val="00155A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534&amp;date=08.09.2021&amp;dst=1283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8534&amp;date=08.09.2021&amp;dst=1319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8534&amp;date=08.09.2021&amp;dst=1293&amp;fie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8534&amp;date=08.09.2021&amp;dst=131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Требование кредитора к ликвидатору (ликвидационной комиссии) юридического лица (заявление о включении требований в ликвидационный баланс)(Подготовлен для системы КонсультантПлюс, 2021)</vt:lpstr>
    </vt:vector>
  </TitlesOfParts>
  <Company>КонсультантПлюс Версия 4021.00.20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Требование кредитора к ликвидатору (ликвидационной комиссии) юридического лица (заявление о включении требований в ликвидационный баланс)(Подготовлен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2021-09-08T02:35:00Z</dcterms:created>
  <dcterms:modified xsi:type="dcterms:W3CDTF">2021-09-08T02:35:00Z</dcterms:modified>
</cp:coreProperties>
</file>