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Заключение межведомственной комиссии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об эффективности проведенных мероприятий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по оказанию государственно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й социальной помощи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0"/>
        <w:jc w:val="center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на основании социального контракта</w:t>
      </w:r>
    </w:p>
    <w:tbl>
      <w:tblPr>
        <w:tblW w:w="81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</w:trPr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 w:firstLine="42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bdr w:val="none" w:color="auto" w:sz="0" w:space="0"/>
                <w:vertAlign w:val="baseline"/>
              </w:rPr>
              <w:t>По итогам заключения социального контракта с гражданином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bdr w:val="none" w:color="auto" w:sz="0" w:space="0"/>
                <w:vertAlign w:val="baseline"/>
              </w:rPr>
              <w:t>__________________________________________________________________________,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bdr w:val="none" w:color="auto" w:sz="0" w:space="0"/>
                <w:vertAlign w:val="baseline"/>
              </w:rPr>
              <w:t>зарегистрированным по адресу ________________________________________ __________________________________________________________________________,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bdr w:val="none" w:color="auto" w:sz="0" w:space="0"/>
                <w:vertAlign w:val="baseline"/>
              </w:rPr>
              <w:t>гражданину оказана государственная социальная помощь на основании социального контракта в размере __________ руб.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92" w:afterAutospacing="0"/>
              <w:ind w:left="0" w:right="0" w:firstLine="420"/>
              <w:jc w:val="both"/>
              <w:textAlignment w:val="baselin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bdr w:val="none" w:color="auto" w:sz="0" w:space="0"/>
                <w:vertAlign w:val="baseline"/>
              </w:rPr>
              <w:t>В соответствии с Программой социальной адаптации проведены следующие мероприятия:</w:t>
            </w:r>
          </w:p>
        </w:tc>
      </w:tr>
    </w:tbl>
    <w:p>
      <w:pPr>
        <w:rPr>
          <w:rFonts w:hint="default" w:ascii="Times New Roman" w:hAnsi="Times New Roman" w:cs="Times New Roman"/>
          <w:vanish/>
          <w:color w:val="auto"/>
          <w:sz w:val="32"/>
          <w:szCs w:val="32"/>
        </w:rPr>
      </w:pPr>
    </w:p>
    <w:tbl>
      <w:tblPr>
        <w:tblW w:w="7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  <w:gridCol w:w="231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" w:hRule="atLeast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bdr w:val="none" w:color="auto" w:sz="0" w:space="0"/>
                <w:vertAlign w:val="baseline"/>
              </w:rPr>
              <w:t>Мероприятие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bdr w:val="none" w:color="auto" w:sz="0" w:space="0"/>
                <w:vertAlign w:val="baseline"/>
              </w:rPr>
              <w:t>Срок исполнения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  <w:bdr w:val="none" w:color="auto" w:sz="0" w:space="0"/>
                <w:vertAlign w:val="baseline"/>
              </w:rPr>
              <w:t>Стоимость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За время действия социального контракта запланированные мероприятия выполнены в полном объеме/выполнены частично/не выполнены (нужное подчеркнуть).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Общая сумма денежных средств, затраченных гражданином на реализацию мероприятий программы социальной адаптации, составила _________ руб.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По итогам действия контракта среднедушевой доход семьи (одиноко проживающего гражданина):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- превысил величину прожиточного минимума;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- увеличился и составляет ____% величины прожиточного минимума;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- остался на прежнем уровне/снизился (нужное подчеркнуть);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- оценка среднедушевого дохода будет проведена в ____________ 20___ г.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92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Председатель комиссии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Секретарь комиссии</w:t>
      </w:r>
    </w:p>
    <w:p>
      <w:pPr>
        <w:jc w:val="left"/>
        <w:rPr>
          <w:rFonts w:hint="default" w:ascii="Times New Roman" w:hAnsi="Times New Roman" w:cs="Times New Roman"/>
          <w:color w:val="auto"/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D2912"/>
    <w:rsid w:val="1DA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2021-09-29T05:34:00Z</dcterms:created>
  <dc:creator>odayn</dc:creator>
  <cp:lastModifiedBy>odayn</cp:lastModifiedBy>
  <dcterms:modified xsi:type="dcterms:W3CDTF">2021-09-29T05:35:01Z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