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BA37670" w14:textId="77777777" w:rsidR="005D6246" w:rsidRPr="005D6246" w:rsidRDefault="005D6246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</w:t>
      </w:r>
    </w:p>
    <w:p w14:paraId="476A7078" w14:textId="6EBBF499" w:rsidR="00BA3019" w:rsidRPr="005D6246" w:rsidRDefault="005D6246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аудитора</w:t>
      </w:r>
    </w:p>
    <w:p w14:paraId="2A7A6852" w14:textId="77777777" w:rsidR="005D6246" w:rsidRPr="005D6246" w:rsidRDefault="005D6246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97D6A" w14:textId="77777777" w:rsidR="00BA3019" w:rsidRPr="005D6246" w:rsidRDefault="00BA3019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EFD32D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1.1. Аудитор относится к категории специалистов.</w:t>
      </w:r>
    </w:p>
    <w:p w14:paraId="129401B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1.2. На должность аудитора принимается лицо, имеющее:</w:t>
      </w:r>
    </w:p>
    <w:p w14:paraId="5313091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высшее образование - бакалавриат, 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аудитора, 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областях);</w:t>
      </w:r>
    </w:p>
    <w:p w14:paraId="1C4FE2D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стаж работы не менее 3 лет работы, связанной с осуществлением аудиторской деятельности либо ведением бухгалтерского учета и составлением бухгалтерской (финансовой) отчетности, из которых не менее 2 лет работы в аудиторской организации;</w:t>
      </w:r>
    </w:p>
    <w:p w14:paraId="3FBE09C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3) квалификационный аттестат аудитора и членство в одной из саморегулируемых организаций аудиторов.</w:t>
      </w:r>
    </w:p>
    <w:p w14:paraId="7889EF8E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1.3. Аудитор должен знать:</w:t>
      </w:r>
    </w:p>
    <w:p w14:paraId="5EB819BD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законодательство Российской Федерации об аудиторской деятельности, федеральные стандарты аудиторской деятельности, информационные технологии и компьютерные системы в аудиторской деятельности;</w:t>
      </w:r>
    </w:p>
    <w:p w14:paraId="57C04AF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Кодекс профессиональной этики аудиторов и правила независимости аудиторов и аудиторских организаций;</w:t>
      </w:r>
    </w:p>
    <w:p w14:paraId="0707CCE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3)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отчетности;</w:t>
      </w:r>
    </w:p>
    <w:p w14:paraId="514B9899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4) 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управлении;</w:t>
      </w:r>
    </w:p>
    <w:p w14:paraId="5C29FCA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5) налоговое законодательство Российской Федерации;</w:t>
      </w:r>
    </w:p>
    <w:p w14:paraId="51CE48B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6) финансы, финансовый анализ, основы финансового менеджмента;</w:t>
      </w:r>
    </w:p>
    <w:p w14:paraId="71C786B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7) управление рисками хозяйственной деятельности организации;</w:t>
      </w:r>
    </w:p>
    <w:p w14:paraId="0E88013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8) организацию и осуществление внутреннего контроля и внутреннего аудита;</w:t>
      </w:r>
    </w:p>
    <w:p w14:paraId="12A3294B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9) практику применения законодательства Российской Федерации об аудиторской деятельности, о бухгалтерском учете, о социальном страховании и обеспечении и корпоративном управлении, налогового, гражданского, трудового законодательства Российской Федерации;</w:t>
      </w:r>
    </w:p>
    <w:p w14:paraId="1873F053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10) методы поиска, отбора, анализа и систематизации информации;</w:t>
      </w:r>
    </w:p>
    <w:p w14:paraId="32D75DF8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11) основы этики делового общения, коммуникаций и корпоративной этики, включая методы разрешения конфликтов;</w:t>
      </w:r>
    </w:p>
    <w:p w14:paraId="0B3CC75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12) основы делопроизводства;</w:t>
      </w:r>
    </w:p>
    <w:p w14:paraId="35B7283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13) основы технологии управления персоналом;</w:t>
      </w:r>
    </w:p>
    <w:p w14:paraId="4E8DE1B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14)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путем, и финансированию терроризма;</w:t>
      </w:r>
    </w:p>
    <w:p w14:paraId="3419751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15) основы безопасной работы с компьютерной техникой и информационно-коммуникационными сетями в целях защиты информации;</w:t>
      </w:r>
    </w:p>
    <w:p w14:paraId="4FACAE2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lastRenderedPageBreak/>
        <w:t>16) внутренние организационно-распорядительные документы аудиторской организации, регламентирующие аудиторскую деятельность в организации;</w:t>
      </w:r>
    </w:p>
    <w:p w14:paraId="2EA19849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17) Правила внутреннего трудового распорядка;</w:t>
      </w:r>
    </w:p>
    <w:p w14:paraId="085BF00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18) требования охраны труда и правила пожарной безопасности;</w:t>
      </w:r>
    </w:p>
    <w:p w14:paraId="4A1314C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19) ……… (другие документы, материалы и т.д.)</w:t>
      </w:r>
    </w:p>
    <w:p w14:paraId="5910FBE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1.4. Аудитор должен уметь:</w:t>
      </w:r>
    </w:p>
    <w:p w14:paraId="7B9C65B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собирать информацию из различных источников;</w:t>
      </w:r>
    </w:p>
    <w:p w14:paraId="39F7226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систематизировать различные виды информации;</w:t>
      </w:r>
    </w:p>
    <w:p w14:paraId="58EFAC3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3) анализировать полученную информацию и формулировать выводы по итогам ее анализа;</w:t>
      </w:r>
    </w:p>
    <w:p w14:paraId="7DAFDD2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4) выявлять и оценивать факторы, которые могут повлиять:</w:t>
      </w:r>
    </w:p>
    <w:p w14:paraId="5EC3189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- на выполнение аудиторского задания или оказание прочих услуг, связанных с аудиторской деятельностью, в части, относящейся к своей работе;</w:t>
      </w:r>
    </w:p>
    <w:p w14:paraId="7D92944B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- на бухгалтерскую (финансовую) отчетность аудируемого лица и выполнение аудиторского задания;</w:t>
      </w:r>
    </w:p>
    <w:p w14:paraId="7B4FF9B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5) применять на практике нормативные правовые акты в соответствующих областях знаний;</w:t>
      </w:r>
    </w:p>
    <w:p w14:paraId="462C57C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6) применять на практике различные методики, способы и подходы к выполнению своей работы;</w:t>
      </w:r>
    </w:p>
    <w:p w14:paraId="2E2FFC8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7) делегировать различные виды задач участникам аудиторской группы, мотивировать их, согласовывать их работу;</w:t>
      </w:r>
    </w:p>
    <w:p w14:paraId="01F6B5D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8) планировать и проводить процедуры оценки эффективности системы внутреннего контроля, управления рисками и корпоративного управления;</w:t>
      </w:r>
    </w:p>
    <w:p w14:paraId="70AA8577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9)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совокупность;</w:t>
      </w:r>
    </w:p>
    <w:p w14:paraId="58CF254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10) обосновывать свое мнение ссылками на нормативные правовые акты;</w:t>
      </w:r>
    </w:p>
    <w:p w14:paraId="1DD73B0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11) наблюдать за работой участников аудиторской группы и своевременно решать возникающие у группы в ходе выполнения аудиторского задания вопросы;</w:t>
      </w:r>
    </w:p>
    <w:p w14:paraId="64FFD0D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12) анализировать и оценивать работу участников аудиторской группы и их профессиональные качества;</w:t>
      </w:r>
    </w:p>
    <w:p w14:paraId="44FB670D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13) подбирать и организовывать выполнение аудиторских или иных процедур, наилучшим образом соответствующих целям выполнения аудиторского задания для различных областей отчетности и ситуаций;</w:t>
      </w:r>
    </w:p>
    <w:p w14:paraId="7BAD383C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14) изучать и описывать бизнес-процессы организации;</w:t>
      </w:r>
    </w:p>
    <w:p w14:paraId="3F533FD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15) выбирать и назначать приоритеты при выполнении своей работы в условиях ограниченных ресурсов;</w:t>
      </w:r>
    </w:p>
    <w:p w14:paraId="77C4360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16)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организации;</w:t>
      </w:r>
    </w:p>
    <w:p w14:paraId="3D59831C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17) подготавливать и оформлять рабочие документы;</w:t>
      </w:r>
    </w:p>
    <w:p w14:paraId="2E0797A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18) контролировать архивирование документов;</w:t>
      </w:r>
    </w:p>
    <w:p w14:paraId="74508F6B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19)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системами;</w:t>
      </w:r>
    </w:p>
    <w:p w14:paraId="519AE1D9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20) ……… (другие навыки и умения)</w:t>
      </w:r>
    </w:p>
    <w:p w14:paraId="3DD723E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1.5. Аудитор в своей деятельности руководствуется:</w:t>
      </w:r>
    </w:p>
    <w:p w14:paraId="018998E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Федеральным законом от 30.12.2008 N 307-ФЗ "Об аудиторской деятельности", международными стандартами аудита, принимаемыми Международной федерацией бухгалтеров и признанными в порядке, установленном Правительством Российской Федерации, стандартами аудиторской деятельности саморегулируемой организации аудиторов, Кодексом профессиональной этики аудиторов;</w:t>
      </w:r>
    </w:p>
    <w:p w14:paraId="16BCC2E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……… (наименование учредительного документа)</w:t>
      </w:r>
    </w:p>
    <w:p w14:paraId="628D9C43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lastRenderedPageBreak/>
        <w:t>3) Положением о ……… (наименование структурного подразделения)</w:t>
      </w:r>
    </w:p>
    <w:p w14:paraId="6DB0B03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4) настоящей должностной инструкцией;</w:t>
      </w:r>
    </w:p>
    <w:p w14:paraId="2E64DF23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5) ……… (наименования локальных нормативных актов, регламентирующих</w:t>
      </w:r>
    </w:p>
    <w:p w14:paraId="6ED0FB2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трудовые функции по должности)</w:t>
      </w:r>
    </w:p>
    <w:p w14:paraId="6241202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1.6. Аудитор подчиняется непосредственно ……… (наименование должности руководителя)</w:t>
      </w:r>
    </w:p>
    <w:p w14:paraId="777A54BF" w14:textId="09036D0D" w:rsidR="00BA3019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1.7. ……… (другие общие положения)</w:t>
      </w:r>
    </w:p>
    <w:p w14:paraId="446B84D0" w14:textId="77777777" w:rsidR="00872FA8" w:rsidRDefault="00872FA8" w:rsidP="00872F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21D85" w14:textId="6BD2ECE3" w:rsidR="00BA3019" w:rsidRPr="005D6246" w:rsidRDefault="00BA3019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2. Трудовые функции</w:t>
      </w:r>
    </w:p>
    <w:p w14:paraId="7103542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2.1. Выполнение аудиторского задания и оказание прочих услуг, связанных с аудиторской деятельностью:</w:t>
      </w:r>
    </w:p>
    <w:p w14:paraId="27C03808" w14:textId="24377EB3" w:rsidR="00BA3019" w:rsidRPr="003D7E96" w:rsidRDefault="00BA3019" w:rsidP="003D7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E96">
        <w:rPr>
          <w:rFonts w:ascii="Times New Roman" w:hAnsi="Times New Roman" w:cs="Times New Roman"/>
          <w:sz w:val="24"/>
          <w:szCs w:val="24"/>
        </w:rPr>
        <w:t>1)</w:t>
      </w:r>
      <w:r w:rsidR="003D7E96" w:rsidRPr="003D7E96">
        <w:rPr>
          <w:rFonts w:ascii="Times New Roman" w:hAnsi="Times New Roman" w:cs="Times New Roman"/>
          <w:sz w:val="24"/>
          <w:szCs w:val="24"/>
        </w:rPr>
        <w:t xml:space="preserve"> Выполнение аудиторского задания и оказание прочих услуг, связанных с аудиторской деятельностью.</w:t>
      </w:r>
    </w:p>
    <w:p w14:paraId="1432590F" w14:textId="4122B516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 xml:space="preserve">2) </w:t>
      </w:r>
      <w:r w:rsidR="003D7E96">
        <w:rPr>
          <w:rFonts w:ascii="Times New Roman" w:hAnsi="Times New Roman" w:cs="Times New Roman"/>
          <w:sz w:val="24"/>
          <w:szCs w:val="24"/>
        </w:rPr>
        <w:t>О</w:t>
      </w:r>
      <w:r w:rsidRPr="005D6246">
        <w:rPr>
          <w:rFonts w:ascii="Times New Roman" w:hAnsi="Times New Roman" w:cs="Times New Roman"/>
          <w:sz w:val="24"/>
          <w:szCs w:val="24"/>
        </w:rPr>
        <w:t>рганизация работы и надзор за участниками аудиторской группы.</w:t>
      </w:r>
    </w:p>
    <w:p w14:paraId="25EBD1FA" w14:textId="1EA39F1F" w:rsid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2.2. ……… (другие функции)</w:t>
      </w:r>
      <w:r w:rsidR="005D6246">
        <w:rPr>
          <w:rFonts w:ascii="Times New Roman" w:hAnsi="Times New Roman" w:cs="Times New Roman"/>
          <w:sz w:val="24"/>
          <w:szCs w:val="24"/>
        </w:rPr>
        <w:t>.</w:t>
      </w:r>
    </w:p>
    <w:p w14:paraId="061C30B9" w14:textId="77777777" w:rsidR="00872FA8" w:rsidRPr="005D6246" w:rsidRDefault="00872FA8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F22E6" w14:textId="4479EBFD" w:rsidR="00BA3019" w:rsidRPr="005D6246" w:rsidRDefault="004E069F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3019" w:rsidRPr="005D6246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14:paraId="14CA8BB4" w14:textId="1FCDBC8C" w:rsidR="00BA3019" w:rsidRPr="005D6246" w:rsidRDefault="004E069F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019" w:rsidRPr="005D6246">
        <w:rPr>
          <w:rFonts w:ascii="Times New Roman" w:hAnsi="Times New Roman" w:cs="Times New Roman"/>
          <w:sz w:val="24"/>
          <w:szCs w:val="24"/>
        </w:rPr>
        <w:t>.1. Аудитор исполняет следующие обязанности:</w:t>
      </w:r>
    </w:p>
    <w:p w14:paraId="395E2A12" w14:textId="27CD80F4" w:rsidR="00BA3019" w:rsidRPr="003D7E96" w:rsidRDefault="00BA3019" w:rsidP="00C613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96">
        <w:rPr>
          <w:rFonts w:ascii="Times New Roman" w:hAnsi="Times New Roman" w:cs="Times New Roman"/>
          <w:b/>
          <w:bCs/>
          <w:sz w:val="24"/>
          <w:szCs w:val="24"/>
        </w:rPr>
        <w:t>3.1.1. В рамках трудовой функции выполнение</w:t>
      </w:r>
      <w:r w:rsidR="003D7E96" w:rsidRPr="003D7E96">
        <w:rPr>
          <w:rFonts w:ascii="Times New Roman" w:hAnsi="Times New Roman" w:cs="Times New Roman"/>
          <w:b/>
          <w:bCs/>
          <w:sz w:val="24"/>
          <w:szCs w:val="24"/>
        </w:rPr>
        <w:t xml:space="preserve"> аудиторского задания и оказание прочих услуг, связанных с аудиторской деятельностью</w:t>
      </w:r>
      <w:r w:rsidRPr="003D7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80B86C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изучает и анализирует деятельность аудируемого лица и среды, в которой она осуществляется, включая систему внутреннего контроля;</w:t>
      </w:r>
    </w:p>
    <w:p w14:paraId="212FF6CE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планирует свою работу в рамках общего плана и программы аудита;</w:t>
      </w:r>
    </w:p>
    <w:p w14:paraId="481C022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3) осуществляет анализ рисков в объеме, необходимом для выполнения аудиторского задания в части, относящейся к своей работе;</w:t>
      </w:r>
    </w:p>
    <w:p w14:paraId="758B1FF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4) проводит отбор элементов для проведения аудиторских процедур (аудиторской выборки) и анализ его результатов;</w:t>
      </w:r>
    </w:p>
    <w:p w14:paraId="7555BDA9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5) выполняет аудиторские процедуры (действия);</w:t>
      </w:r>
    </w:p>
    <w:p w14:paraId="7559FD7E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6) проводит оценку полученных аудиторских доказательств и иной информации;</w:t>
      </w:r>
    </w:p>
    <w:p w14:paraId="57461DE4" w14:textId="77777777" w:rsid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 xml:space="preserve">7) осуществляет изучение и анализ задания и особенностей его выполнения при </w:t>
      </w:r>
    </w:p>
    <w:p w14:paraId="185EC9C8" w14:textId="5277C179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оказании сопутствующих аудиту или прочих услуг, связанных с аудиторской деятельностью;</w:t>
      </w:r>
    </w:p>
    <w:p w14:paraId="076FACA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8) планирует свою работу при оказании сопутствующих аудиту или прочих услуг, связанных с аудиторской деятельностью;</w:t>
      </w:r>
    </w:p>
    <w:p w14:paraId="3EA81D45" w14:textId="77777777" w:rsid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 xml:space="preserve">9) осуществляет анализ рисков при </w:t>
      </w:r>
    </w:p>
    <w:p w14:paraId="623EBEC8" w14:textId="62E3224F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оказании сопутствующих аудиту или прочих услуг, связанных с аудиторской деятельностью;</w:t>
      </w:r>
    </w:p>
    <w:p w14:paraId="1C29E92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10) выполняет операции при оказании сопутствующих аудиту услуг;</w:t>
      </w:r>
    </w:p>
    <w:p w14:paraId="0EE1751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11) выполняет операции при оказании прочих услуг, связанных с аудиторской деятельностью;</w:t>
      </w:r>
    </w:p>
    <w:p w14:paraId="7A561F5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12) формирует выводы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</w:t>
      </w:r>
    </w:p>
    <w:p w14:paraId="54FC3B18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13) осуществляет документирование в части, относящейся к своей работе.</w:t>
      </w:r>
    </w:p>
    <w:p w14:paraId="6B73EB72" w14:textId="77777777" w:rsidR="00BA3019" w:rsidRPr="003D7E96" w:rsidRDefault="00BA3019" w:rsidP="00C613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96">
        <w:rPr>
          <w:rFonts w:ascii="Times New Roman" w:hAnsi="Times New Roman" w:cs="Times New Roman"/>
          <w:b/>
          <w:bCs/>
          <w:sz w:val="24"/>
          <w:szCs w:val="24"/>
        </w:rPr>
        <w:t>3.1.2. В рамках трудовой функции организация работы и надзор за участниками аудиторской группы:</w:t>
      </w:r>
    </w:p>
    <w:p w14:paraId="591C6B8D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1) изучает и анализирует деятельность аудируемого лица и среды, в которой она осуществляется, включая систему внутреннего контроля;</w:t>
      </w:r>
    </w:p>
    <w:p w14:paraId="3256D2D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2) осуществляет подготовку плана и программы аудита;</w:t>
      </w:r>
    </w:p>
    <w:p w14:paraId="47E475E6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3) проводит анализ рисков в части, относящейся к своей работе и работе участников аудиторской группы;</w:t>
      </w:r>
    </w:p>
    <w:p w14:paraId="228BDDE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lastRenderedPageBreak/>
        <w:t>4) осуществляет поручение, разъяснение и координацию работы участников аудиторской группы;</w:t>
      </w:r>
    </w:p>
    <w:p w14:paraId="6ACDEA7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5) решает организационные вопросы в отношении работы участников аудиторской группы;</w:t>
      </w:r>
    </w:p>
    <w:p w14:paraId="78A80255" w14:textId="3B3B33A1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 xml:space="preserve">6) </w:t>
      </w:r>
      <w:r w:rsidR="00872FA8">
        <w:rPr>
          <w:rFonts w:ascii="Times New Roman" w:hAnsi="Times New Roman" w:cs="Times New Roman"/>
          <w:sz w:val="24"/>
          <w:szCs w:val="24"/>
        </w:rPr>
        <w:t>. . .</w:t>
      </w:r>
      <w:r w:rsidRPr="005D6246">
        <w:rPr>
          <w:rFonts w:ascii="Times New Roman" w:hAnsi="Times New Roman" w:cs="Times New Roman"/>
          <w:sz w:val="24"/>
          <w:szCs w:val="24"/>
        </w:rPr>
        <w:t>проводит инструктаж участников аудиторской группы перед выполнением аудиторского задания, оказанием прочих услуг, связанных с аудиторской деятельностью;</w:t>
      </w:r>
    </w:p>
    <w:p w14:paraId="606E7ED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7) осуществляет выбор аудиторских процедур и действий, уместных для выполнения конкретного аудиторского задания;</w:t>
      </w:r>
    </w:p>
    <w:p w14:paraId="0A0624EE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8) определяет подход к выбору методов отбора элементов, подлежащих проверке при сборе аудиторских доказательств;</w:t>
      </w:r>
    </w:p>
    <w:p w14:paraId="28C371DD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9) проводит обучение лиц, осуществляющих вспомогательные функции, в процессе выполнения аудиторского задания, оказания прочих услуг, связанных с аудиторской деятельностью;</w:t>
      </w:r>
    </w:p>
    <w:p w14:paraId="6CF3F5FC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10) ведет наблюдение за ходом выполнения участниками аудиторской группы аудиторского задания, оказанием ими прочих услуг, связанных с аудиторской деятельностью;</w:t>
      </w:r>
    </w:p>
    <w:p w14:paraId="6630C86B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11) решает вопросы участников аудиторской группы, связанные с выполнением аудиторского задания, оказанием прочих услуг, связанных с аудиторской деятельностью, в пределах своей компетенции;</w:t>
      </w:r>
    </w:p>
    <w:p w14:paraId="7885A51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12) выявляет в ходе выполнения аудиторского задания, оказания прочих услуг, связанных с аудиторской деятельностью, вопросы, требующие рассмотрения руководителем аудиторского задания;</w:t>
      </w:r>
    </w:p>
    <w:p w14:paraId="3A1B0C4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13) осуществляет оценку навыков и профессиональной компетенции каждого участника аудиторской группы;</w:t>
      </w:r>
    </w:p>
    <w:p w14:paraId="3AB26D7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14) проводит анализ соответствия выполненной участниками аудиторской группы работы запланированному подходу к выполнению аудиторского задания, оценку качества выполнения работы и ее документирования;</w:t>
      </w:r>
    </w:p>
    <w:p w14:paraId="6A1D284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15) взаимодействует с руководителем аудиторского задания по вопросам его выполнения и контроля.</w:t>
      </w:r>
    </w:p>
    <w:p w14:paraId="7B9EBCF3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3.1.3. В рамках выполнения своих трудовых функций исполняет поручения своего непосредственного руководителя.</w:t>
      </w:r>
    </w:p>
    <w:p w14:paraId="13C3A6F9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3.1.4. ……… (другие обязанности)</w:t>
      </w:r>
    </w:p>
    <w:p w14:paraId="53E95920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3.2. При исполнении своих обязанностей аудитор соблюдает правила</w:t>
      </w:r>
    </w:p>
    <w:p w14:paraId="3A0D0315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независимости аудиторов и аудиторских организаций.</w:t>
      </w:r>
    </w:p>
    <w:p w14:paraId="203C0A08" w14:textId="6314C19C" w:rsidR="00BA3019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3.3. ……… (другие положения о должностных обязанностях)</w:t>
      </w:r>
      <w:r w:rsidR="005D6246">
        <w:rPr>
          <w:rFonts w:ascii="Times New Roman" w:hAnsi="Times New Roman" w:cs="Times New Roman"/>
          <w:sz w:val="24"/>
          <w:szCs w:val="24"/>
        </w:rPr>
        <w:t>.</w:t>
      </w:r>
    </w:p>
    <w:p w14:paraId="2E546560" w14:textId="77777777" w:rsidR="005D6246" w:rsidRPr="005D6246" w:rsidRDefault="005D6246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A0BC" w14:textId="77777777" w:rsidR="00BA3019" w:rsidRPr="005D6246" w:rsidRDefault="00BA3019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14:paraId="1B781F3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Аудитор имеет право:</w:t>
      </w:r>
    </w:p>
    <w:p w14:paraId="6A536A48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4.1. Участвовать в обсуждении проектов аудиторских заданий, в совещаниях по их подготовке и выполнению.</w:t>
      </w:r>
    </w:p>
    <w:p w14:paraId="1D21476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14:paraId="20BD7FA2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14:paraId="20D6205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51A2EC0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72452373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4.6. Участвовать в обсуждении вопросов, касающихся исполняемых должностных обязанностей.</w:t>
      </w:r>
    </w:p>
    <w:p w14:paraId="616DF65A" w14:textId="05487F82" w:rsidR="00BA3019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lastRenderedPageBreak/>
        <w:t>4.7. ……… (другие права)</w:t>
      </w:r>
      <w:r w:rsidR="005D6246">
        <w:rPr>
          <w:rFonts w:ascii="Times New Roman" w:hAnsi="Times New Roman" w:cs="Times New Roman"/>
          <w:sz w:val="24"/>
          <w:szCs w:val="24"/>
        </w:rPr>
        <w:t>.</w:t>
      </w:r>
    </w:p>
    <w:p w14:paraId="49503ED2" w14:textId="77777777" w:rsidR="005D6246" w:rsidRPr="005D6246" w:rsidRDefault="005D6246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0B309" w14:textId="77777777" w:rsidR="00BA3019" w:rsidRPr="005D6246" w:rsidRDefault="00BA3019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14:paraId="14314008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5.1. Аудитор привлекается к ответственности:</w:t>
      </w:r>
    </w:p>
    <w:p w14:paraId="40722BA1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аудиторской деятельности;</w:t>
      </w:r>
    </w:p>
    <w:p w14:paraId="77008638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 и уголовным законодательством Российской Федерации;</w:t>
      </w:r>
    </w:p>
    <w:p w14:paraId="6A29FE2A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680879C8" w14:textId="0CD08106" w:rsidR="00BA3019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5.2. ……… (другие положения об ответственности)</w:t>
      </w:r>
    </w:p>
    <w:p w14:paraId="35F26DAA" w14:textId="77777777" w:rsidR="005D6246" w:rsidRPr="005D6246" w:rsidRDefault="005D6246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4D668" w14:textId="77777777" w:rsidR="00BA3019" w:rsidRPr="005D6246" w:rsidRDefault="00BA3019" w:rsidP="005D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46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14:paraId="0E122B13" w14:textId="7033EED2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 xml:space="preserve">6.1. Настоящая должностная инструкция разработана на основе </w:t>
      </w:r>
      <w:bookmarkStart w:id="0" w:name="_Hlk91327431"/>
      <w:r w:rsidRPr="00F22319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стандарта </w:t>
      </w:r>
      <w:r w:rsidR="00F22319" w:rsidRPr="00F22319">
        <w:rPr>
          <w:rFonts w:ascii="Times New Roman" w:hAnsi="Times New Roman" w:cs="Times New Roman"/>
          <w:b/>
          <w:bCs/>
          <w:sz w:val="24"/>
          <w:szCs w:val="24"/>
        </w:rPr>
        <w:t xml:space="preserve">08.023 </w:t>
      </w:r>
      <w:r w:rsidRPr="00F22319">
        <w:rPr>
          <w:rFonts w:ascii="Times New Roman" w:hAnsi="Times New Roman" w:cs="Times New Roman"/>
          <w:b/>
          <w:bCs/>
          <w:sz w:val="24"/>
          <w:szCs w:val="24"/>
        </w:rPr>
        <w:t>"Аудитор", утвержденного Приказом Министерства труда и социальной защиты Российской Федерации от 19.10.2015 N 728н</w:t>
      </w:r>
      <w:bookmarkEnd w:id="0"/>
      <w:r w:rsidRPr="005D6246">
        <w:rPr>
          <w:rFonts w:ascii="Times New Roman" w:hAnsi="Times New Roman" w:cs="Times New Roman"/>
          <w:sz w:val="24"/>
          <w:szCs w:val="24"/>
        </w:rPr>
        <w:t>, с учетом ……… (реквизиты локальных нормативных актов организации)</w:t>
      </w:r>
    </w:p>
    <w:p w14:paraId="6A0B42D4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4D0FB16E" w14:textId="6794BABC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C6130D" w:rsidRPr="005D6246">
        <w:rPr>
          <w:rFonts w:ascii="Times New Roman" w:hAnsi="Times New Roman" w:cs="Times New Roman"/>
          <w:sz w:val="24"/>
          <w:szCs w:val="24"/>
        </w:rPr>
        <w:t xml:space="preserve"> </w:t>
      </w:r>
      <w:r w:rsidRPr="005D6246">
        <w:rPr>
          <w:rFonts w:ascii="Times New Roman" w:hAnsi="Times New Roman" w:cs="Times New Roman"/>
          <w:sz w:val="24"/>
          <w:szCs w:val="24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14:paraId="6E16B0CF" w14:textId="77777777" w:rsidR="00BA3019" w:rsidRPr="005D6246" w:rsidRDefault="00BA3019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46">
        <w:rPr>
          <w:rFonts w:ascii="Times New Roman" w:hAnsi="Times New Roman" w:cs="Times New Roman"/>
          <w:sz w:val="24"/>
          <w:szCs w:val="24"/>
        </w:rPr>
        <w:t>6.3. ……… (другие заключительные положения).</w:t>
      </w:r>
    </w:p>
    <w:p w14:paraId="07A2D664" w14:textId="77777777" w:rsidR="00E9218C" w:rsidRPr="005D6246" w:rsidRDefault="00E9218C" w:rsidP="00C6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18C" w:rsidRPr="005D6246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4"/>
    <w:rsid w:val="00077264"/>
    <w:rsid w:val="002E089E"/>
    <w:rsid w:val="003D7E96"/>
    <w:rsid w:val="004E069F"/>
    <w:rsid w:val="005D6246"/>
    <w:rsid w:val="00872FA8"/>
    <w:rsid w:val="008C6991"/>
    <w:rsid w:val="00BA3019"/>
    <w:rsid w:val="00C6130D"/>
    <w:rsid w:val="00DD2EDA"/>
    <w:rsid w:val="00E9218C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BF70"/>
  <w15:chartTrackingRefBased/>
  <w15:docId w15:val="{86FCD49A-9E47-4361-8E14-F44E1DBC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30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10</cp:revision>
  <dcterms:created xsi:type="dcterms:W3CDTF">2021-12-25T09:10:00Z</dcterms:created>
  <dcterms:modified xsi:type="dcterms:W3CDTF">2021-12-27T08:02:00Z</dcterms:modified>
</cp:coreProperties>
</file>