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C9" w:rsidRPr="00CC5FC9" w:rsidRDefault="00CC5FC9" w:rsidP="00CC5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83"/>
        <w:gridCol w:w="1540"/>
        <w:gridCol w:w="137"/>
        <w:gridCol w:w="5050"/>
      </w:tblGrid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Угловой штамп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учреждения, органа)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(специальное звание (классный чин)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5FC9" w:rsidRPr="00CC5FC9" w:rsidRDefault="00CC5FC9" w:rsidP="00CC5FC9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20__ г. </w:t>
            </w:r>
          </w:p>
        </w:tc>
      </w:tr>
    </w:tbl>
    <w:p w:rsidR="00CC5FC9" w:rsidRPr="00CC5FC9" w:rsidRDefault="00CC5FC9" w:rsidP="00CC5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ЗАКЛЮЧЕНИЕ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 результатах служебной проверки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Комиссией в составе: 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(сведения о членах комиссии: специальное звание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(классный чин), фамилия, имя, отчество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(при наличии), замещаемая должность)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</w:t>
      </w:r>
      <w:proofErr w:type="gramEnd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приказа  (распоряжения) учреждения, органа от 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N _____ проведена служебная проверка по факту (сведениям) 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(сведения о сотруднике, в отношении которого проведена служебная проверка,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лицах, чья вина установлена в ходе ее проведения (специальное звание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(классный чин), фамилия, имя, отчество (при наличии), замещаемая должность,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 рождения, образование, стаж службы в УИС и в замещаемой должности,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наличие неснятых дисциплинарных взысканий)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(сведения о периодах отсутствия сотрудника на службе, являющиеся основанием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переноса или продления срока проведения служебной проверки,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 это документы, а также принятые должностным лицом, издавшим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приказ (распоряжение) о проведении служебной проверки, решения в части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переноса или продления срока проведения служебной проверки)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(сведения о выделении материалов служебной проверки для продолжения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служебной проверки по выделенным материалам)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ходе служебной проверки установлено: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(сведения о времени, месте, обстоятельствах совершения дисциплинарного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проступка сотрудником (при его наличии), о происшествии с участием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сотрудника, обстоятельствах гибели (смерти) сотрудника, получения им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увечья или иного повреждения здоровья, вреде, причиненном сотрудником,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обстоятельствах нарушения условий кон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тракта)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(сущность совершенного дисциплинарного проступка (при его наличии),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происшествия с участием сотрудника, нарушения условий контракта)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(взаимосвязь дисциплинарного проступка (при его наличии) 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вн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утреннего служебного распорядка, </w:t>
      </w: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приказами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распоряжениями прямых руководителей (начальников), контрактом,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должностной инструкцией)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(обстоятельства получения сотрудником увечья или иного повреждения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здоровья, гибели (смерти) сотрудника)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(мотивы и цели совершения сотрудником дисциплинарного проступка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(при его наличии)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6.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(причины и условия, способствовавшие совершению дисциплинарного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проступка (при его наличии), происшествию с участием сотрудника,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нарушению условий контракта)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7.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(обстоятельства и материалы, подтверждающие или исключающие наличие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вины сотрудника или сотрудников в случае совершения ими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дисциплинарного проступка)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8.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(сведения о последствиях дисциплинарного проступка (при его наличии),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том числе о предполагаемом характере и размере материального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вреда, причиненного сотрудником в результате дисциплинарного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проступка, если таковой вред был причинен)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Факты, установленные в ходе служебной проверки: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(совершения (</w:t>
      </w:r>
      <w:proofErr w:type="spellStart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несовершения</w:t>
      </w:r>
      <w:proofErr w:type="spellEnd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) сотрудником дисциплинарного проступка;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виновности (невиновности) сотрудника, в отношении которого проведена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служебная проверка, в совершении дисциплинарного проступка; наличия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(отсутствия) связи обстоятельств получения увечья или иного повреждения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здоровья сотрудника, характера и размера </w:t>
      </w:r>
      <w:proofErr w:type="spellStart"/>
      <w:proofErr w:type="gramStart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вреда,причиненного</w:t>
      </w:r>
      <w:proofErr w:type="spellEnd"/>
      <w:proofErr w:type="gramEnd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сотрудником в результате совершения дисциплинарного </w:t>
      </w:r>
      <w:proofErr w:type="spellStart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проступка;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рименения</w:t>
      </w:r>
      <w:proofErr w:type="spellEnd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(использования) сотрудником физической силы, специальных средств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 оружия</w:t>
      </w: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(предложения о применении (неприменении) к виновному лицу (лицам) мер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дисциплинарного взыскания)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(предложения о возможности дальнейшего прохождения службы сотрудником)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(предложения о мерах по устранению выявленных недостатков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о прекращении служебной проверки в связи с отсутствием факта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нарушения служебной дисциплины)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(рекомендации предупредительно-профилактического характера)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6.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(предложения о передаче материалов служебной проверки в органы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прокуратуры Российской Федерации или в правоохранительные органы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Российской Федерации для принятия процессуального решения)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7.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(предложения о проведении ревизий или проверок финансово-хозяйственной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деятельности учрежде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8.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(предложения о возмещении вреда виновным лицом (лицами)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9. ________________________________________________________________________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(предложения о восстановлении нарушенных прав и законных интересов</w:t>
      </w:r>
    </w:p>
    <w:p w:rsidR="00CC5FC9" w:rsidRPr="00CC5FC9" w:rsidRDefault="00CC5FC9" w:rsidP="00CC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граждан, работников</w:t>
      </w:r>
      <w:bookmarkStart w:id="0" w:name="_GoBack"/>
      <w:bookmarkEnd w:id="0"/>
      <w:r w:rsidRPr="00CC5FC9">
        <w:rPr>
          <w:rFonts w:ascii="Courier New" w:eastAsia="Times New Roman" w:hAnsi="Courier New" w:cs="Courier New"/>
          <w:sz w:val="20"/>
          <w:szCs w:val="20"/>
          <w:lang w:eastAsia="ru-RU"/>
        </w:rPr>
        <w:t>, подозреваемых, обвиняемых и осужденных)</w:t>
      </w:r>
    </w:p>
    <w:p w:rsidR="00CC5FC9" w:rsidRPr="00CC5FC9" w:rsidRDefault="00CC5FC9" w:rsidP="00CC5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60"/>
        <w:gridCol w:w="1004"/>
        <w:gridCol w:w="60"/>
        <w:gridCol w:w="2102"/>
      </w:tblGrid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(замещаемая должность, специальное звание (классный чин)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 20__ г.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vAlign w:val="center"/>
            <w:hideMark/>
          </w:tcPr>
          <w:p w:rsidR="00CC5FC9" w:rsidRPr="00CC5FC9" w:rsidRDefault="00CC5FC9" w:rsidP="00CC5FC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комиссии: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(замещаемая должность, специальное звание (классный чин)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 20__ г.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vAlign w:val="center"/>
            <w:hideMark/>
          </w:tcPr>
          <w:p w:rsidR="00CC5FC9" w:rsidRPr="00CC5FC9" w:rsidRDefault="00CC5FC9" w:rsidP="00CC5FC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комиссии: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(замещаемая должность, специальное звание (классный чин)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 20__ г.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(замещаемая должность, специальное звание (классный чин)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 20__ г.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5FC9" w:rsidRPr="00CC5FC9" w:rsidTr="00CC5FC9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(замещаемая должность, специальное звание)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C5FC9" w:rsidRPr="00CC5FC9" w:rsidRDefault="00CC5FC9" w:rsidP="00CC5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</w:tr>
      <w:tr w:rsidR="00CC5FC9" w:rsidRPr="00CC5FC9" w:rsidTr="00CC5FC9"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 20__ г.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C5FC9" w:rsidRPr="00CC5FC9" w:rsidRDefault="00CC5FC9" w:rsidP="00CC5F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96830" w:rsidRDefault="00CC5FC9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C9"/>
    <w:rsid w:val="007D4927"/>
    <w:rsid w:val="008F5C53"/>
    <w:rsid w:val="00C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816D"/>
  <w15:chartTrackingRefBased/>
  <w15:docId w15:val="{AB678CBD-A1C5-42D2-9BD7-06D81B5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F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5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5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4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7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6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2022-03-10T03:24:00Z</dcterms:created>
  <dcterms:modified xsi:type="dcterms:W3CDTF">2022-03-10T03:28:00Z</dcterms:modified>
</cp:coreProperties>
</file>