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0D2" w14:textId="77777777" w:rsidR="006067C6" w:rsidRPr="00E94428" w:rsidRDefault="006067C6" w:rsidP="006067C6">
      <w:pPr>
        <w:pStyle w:val="indent1"/>
        <w:spacing w:before="0" w:beforeAutospacing="0" w:after="120" w:afterAutospacing="0"/>
        <w:jc w:val="right"/>
        <w:rPr>
          <w:b/>
          <w:bCs/>
          <w:sz w:val="22"/>
          <w:szCs w:val="22"/>
        </w:rPr>
      </w:pPr>
      <w:r w:rsidRPr="00E94428">
        <w:rPr>
          <w:b/>
          <w:bCs/>
          <w:sz w:val="22"/>
          <w:szCs w:val="22"/>
        </w:rPr>
        <w:t xml:space="preserve">В </w:t>
      </w:r>
      <w:r w:rsidRPr="006067C6">
        <w:rPr>
          <w:rStyle w:val="s10"/>
          <w:b/>
          <w:bCs/>
          <w:i/>
          <w:iCs/>
          <w:sz w:val="22"/>
          <w:szCs w:val="22"/>
        </w:rPr>
        <w:t>наименование суда</w:t>
      </w:r>
    </w:p>
    <w:p w14:paraId="7E802737" w14:textId="7E46B29C" w:rsidR="006067C6" w:rsidRPr="00E94428" w:rsidRDefault="006067C6" w:rsidP="006067C6">
      <w:pPr>
        <w:pStyle w:val="indent1"/>
        <w:spacing w:before="0" w:beforeAutospacing="0" w:after="120" w:afterAutospacing="0"/>
        <w:jc w:val="righ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Заявитель (истец)</w:t>
      </w:r>
      <w:r w:rsidRPr="00E94428">
        <w:rPr>
          <w:b/>
          <w:bCs/>
          <w:sz w:val="22"/>
          <w:szCs w:val="22"/>
        </w:rPr>
        <w:t>:</w:t>
      </w:r>
      <w:r w:rsidRPr="00E94428">
        <w:rPr>
          <w:sz w:val="22"/>
          <w:szCs w:val="22"/>
        </w:rPr>
        <w:t xml:space="preserve">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br/>
        <w:t xml:space="preserve">место жительства: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sz w:val="22"/>
          <w:szCs w:val="22"/>
        </w:rPr>
        <w:br/>
        <w:t xml:space="preserve">телефон: </w:t>
      </w:r>
      <w:r w:rsidRPr="00E94428">
        <w:rPr>
          <w:i/>
          <w:iCs/>
          <w:sz w:val="22"/>
          <w:szCs w:val="22"/>
        </w:rPr>
        <w:t>номер</w:t>
      </w:r>
      <w:r w:rsidRPr="00E94428">
        <w:rPr>
          <w:sz w:val="22"/>
          <w:szCs w:val="22"/>
        </w:rPr>
        <w:br/>
        <w:t xml:space="preserve">электронная почта: </w:t>
      </w:r>
      <w:r w:rsidRPr="00E94428">
        <w:rPr>
          <w:i/>
          <w:iCs/>
          <w:sz w:val="22"/>
          <w:szCs w:val="22"/>
        </w:rPr>
        <w:t>адрес</w:t>
      </w:r>
    </w:p>
    <w:p w14:paraId="156D5DCC" w14:textId="77777777" w:rsidR="006067C6" w:rsidRPr="00E94428" w:rsidRDefault="006067C6" w:rsidP="006067C6">
      <w:pPr>
        <w:pStyle w:val="indent1"/>
        <w:spacing w:before="0" w:beforeAutospacing="0" w:after="120" w:afterAutospacing="0"/>
        <w:jc w:val="right"/>
        <w:rPr>
          <w:rStyle w:val="a3"/>
          <w:i w:val="0"/>
          <w:iCs w:val="0"/>
          <w:sz w:val="22"/>
          <w:szCs w:val="22"/>
        </w:rPr>
      </w:pPr>
      <w:r w:rsidRPr="00E94428">
        <w:rPr>
          <w:b/>
          <w:bCs/>
          <w:sz w:val="22"/>
          <w:szCs w:val="22"/>
        </w:rPr>
        <w:t>Ответчик:</w:t>
      </w:r>
      <w:r w:rsidRPr="00E94428">
        <w:rPr>
          <w:sz w:val="22"/>
          <w:szCs w:val="22"/>
        </w:rPr>
        <w:t xml:space="preserve">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br/>
        <w:t xml:space="preserve">место жительства: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sz w:val="22"/>
          <w:szCs w:val="22"/>
        </w:rPr>
        <w:br/>
        <w:t xml:space="preserve">телефон: </w:t>
      </w:r>
      <w:r w:rsidRPr="00E94428">
        <w:rPr>
          <w:i/>
          <w:iCs/>
          <w:sz w:val="22"/>
          <w:szCs w:val="22"/>
        </w:rPr>
        <w:t>номер</w:t>
      </w:r>
      <w:r w:rsidRPr="00E94428">
        <w:rPr>
          <w:sz w:val="22"/>
          <w:szCs w:val="22"/>
        </w:rPr>
        <w:br/>
        <w:t xml:space="preserve">электронная почта: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rStyle w:val="a3"/>
          <w:sz w:val="22"/>
          <w:szCs w:val="22"/>
        </w:rPr>
        <w:t xml:space="preserve"> </w:t>
      </w:r>
    </w:p>
    <w:p w14:paraId="5AA8D644" w14:textId="77777777" w:rsidR="006067C6" w:rsidRPr="00E94428" w:rsidRDefault="006067C6" w:rsidP="006067C6">
      <w:pPr>
        <w:pStyle w:val="indent1"/>
        <w:spacing w:before="0" w:beforeAutospacing="0" w:after="120" w:afterAutospacing="0"/>
        <w:rPr>
          <w:rStyle w:val="a3"/>
          <w:b/>
          <w:bCs/>
          <w:i w:val="0"/>
          <w:iCs w:val="0"/>
          <w:sz w:val="22"/>
          <w:szCs w:val="22"/>
        </w:rPr>
      </w:pPr>
      <w:proofErr w:type="spellStart"/>
      <w:r w:rsidRPr="00E94428">
        <w:rPr>
          <w:rStyle w:val="a3"/>
          <w:b/>
          <w:bCs/>
          <w:sz w:val="22"/>
          <w:szCs w:val="22"/>
        </w:rPr>
        <w:t>Чч.</w:t>
      </w:r>
      <w:proofErr w:type="gramStart"/>
      <w:r w:rsidRPr="00E94428">
        <w:rPr>
          <w:rStyle w:val="a3"/>
          <w:b/>
          <w:bCs/>
          <w:sz w:val="22"/>
          <w:szCs w:val="22"/>
        </w:rPr>
        <w:t>мм.гггг</w:t>
      </w:r>
      <w:proofErr w:type="spellEnd"/>
      <w:proofErr w:type="gramEnd"/>
    </w:p>
    <w:p w14:paraId="726570EB" w14:textId="4AFBED1F" w:rsidR="006067C6" w:rsidRPr="00302E50" w:rsidRDefault="006067C6" w:rsidP="006067C6">
      <w:pPr>
        <w:pStyle w:val="s3"/>
        <w:shd w:val="clear" w:color="auto" w:fill="FFFFFF"/>
        <w:jc w:val="center"/>
        <w:rPr>
          <w:b/>
          <w:bCs/>
          <w:sz w:val="22"/>
          <w:szCs w:val="22"/>
        </w:rPr>
      </w:pPr>
      <w:r w:rsidRPr="00302E50">
        <w:rPr>
          <w:rStyle w:val="a3"/>
          <w:b/>
          <w:bCs/>
          <w:i w:val="0"/>
          <w:iCs w:val="0"/>
          <w:sz w:val="22"/>
          <w:szCs w:val="22"/>
        </w:rPr>
        <w:t>Ходатайство</w:t>
      </w:r>
      <w:r w:rsidRPr="00302E50">
        <w:rPr>
          <w:b/>
          <w:bCs/>
          <w:sz w:val="22"/>
          <w:szCs w:val="22"/>
        </w:rPr>
        <w:t> о </w:t>
      </w:r>
      <w:r w:rsidRPr="00302E50">
        <w:rPr>
          <w:rStyle w:val="a3"/>
          <w:b/>
          <w:bCs/>
          <w:i w:val="0"/>
          <w:iCs w:val="0"/>
          <w:sz w:val="22"/>
          <w:szCs w:val="22"/>
        </w:rPr>
        <w:t>восстановлении</w:t>
      </w:r>
      <w:r w:rsidRPr="00302E50">
        <w:rPr>
          <w:b/>
          <w:bCs/>
          <w:sz w:val="22"/>
          <w:szCs w:val="22"/>
        </w:rPr>
        <w:t> срока </w:t>
      </w:r>
      <w:r w:rsidRPr="00302E50">
        <w:rPr>
          <w:rStyle w:val="a3"/>
          <w:b/>
          <w:bCs/>
          <w:i w:val="0"/>
          <w:iCs w:val="0"/>
          <w:sz w:val="22"/>
          <w:szCs w:val="22"/>
        </w:rPr>
        <w:t>исковой</w:t>
      </w:r>
      <w:r w:rsidRPr="00302E50">
        <w:rPr>
          <w:b/>
          <w:bCs/>
          <w:sz w:val="22"/>
          <w:szCs w:val="22"/>
        </w:rPr>
        <w:t> </w:t>
      </w:r>
      <w:r w:rsidRPr="00302E50">
        <w:rPr>
          <w:rStyle w:val="a3"/>
          <w:b/>
          <w:bCs/>
          <w:i w:val="0"/>
          <w:iCs w:val="0"/>
          <w:sz w:val="22"/>
          <w:szCs w:val="22"/>
        </w:rPr>
        <w:t>давности</w:t>
      </w:r>
      <w:r w:rsidRPr="00302E50">
        <w:rPr>
          <w:b/>
          <w:bCs/>
          <w:sz w:val="22"/>
          <w:szCs w:val="22"/>
        </w:rPr>
        <w:br/>
      </w:r>
    </w:p>
    <w:p w14:paraId="38A9EC85" w14:textId="0F01477C" w:rsidR="006067C6" w:rsidRPr="006067C6" w:rsidRDefault="00302E50" w:rsidP="006067C6">
      <w:pPr>
        <w:pStyle w:val="s1"/>
        <w:shd w:val="clear" w:color="auto" w:fill="FFFFFF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Фамилия Имя Отчество</w:t>
      </w:r>
      <w:r w:rsidR="006067C6" w:rsidRPr="006067C6">
        <w:rPr>
          <w:sz w:val="22"/>
          <w:szCs w:val="22"/>
        </w:rPr>
        <w:t xml:space="preserve"> был пропущен процессуальный срок подачи искового заявления к </w:t>
      </w:r>
      <w:r>
        <w:rPr>
          <w:sz w:val="22"/>
          <w:szCs w:val="22"/>
        </w:rPr>
        <w:t xml:space="preserve">Фамилия Имя Отчество </w:t>
      </w:r>
      <w:r w:rsidR="006067C6" w:rsidRPr="006067C6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_______________________________________________________________ </w:t>
      </w:r>
      <w:r>
        <w:rPr>
          <w:i/>
          <w:iCs/>
          <w:sz w:val="22"/>
          <w:szCs w:val="22"/>
        </w:rPr>
        <w:t>(указать предмет исковых требований)</w:t>
      </w:r>
      <w:r w:rsidR="006067C6" w:rsidRPr="006067C6">
        <w:rPr>
          <w:sz w:val="22"/>
          <w:szCs w:val="22"/>
        </w:rPr>
        <w:t>.</w:t>
      </w:r>
    </w:p>
    <w:p w14:paraId="69E37B9D" w14:textId="78D2CBA0" w:rsidR="006067C6" w:rsidRPr="006067C6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6067C6">
        <w:rPr>
          <w:sz w:val="22"/>
          <w:szCs w:val="22"/>
        </w:rPr>
        <w:t>Причиной пропуска процессуального срока послужило</w:t>
      </w:r>
      <w:r w:rsidR="00302E50">
        <w:rPr>
          <w:sz w:val="22"/>
          <w:szCs w:val="22"/>
        </w:rPr>
        <w:t>:</w:t>
      </w:r>
      <w:r w:rsidRPr="006067C6">
        <w:rPr>
          <w:sz w:val="22"/>
          <w:szCs w:val="22"/>
        </w:rPr>
        <w:t xml:space="preserve"> </w:t>
      </w:r>
      <w:r w:rsidRPr="00302E50">
        <w:rPr>
          <w:rStyle w:val="s10"/>
          <w:i/>
          <w:iCs/>
          <w:sz w:val="22"/>
          <w:szCs w:val="22"/>
        </w:rPr>
        <w:t>указать обстоятельство, объективно исключающее возможность подачи искового заявления в установленный срок</w:t>
      </w:r>
      <w:r w:rsidRPr="006067C6">
        <w:rPr>
          <w:sz w:val="22"/>
          <w:szCs w:val="22"/>
        </w:rPr>
        <w:t>.</w:t>
      </w:r>
    </w:p>
    <w:p w14:paraId="570A12F2" w14:textId="77777777" w:rsidR="006067C6" w:rsidRPr="006067C6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6067C6">
        <w:rPr>
          <w:sz w:val="22"/>
          <w:szCs w:val="22"/>
        </w:rPr>
        <w:t>В соответствии со </w:t>
      </w:r>
      <w:hyperlink r:id="rId4" w:anchor="/document/10164072/entry/205" w:history="1">
        <w:r w:rsidRPr="006067C6">
          <w:rPr>
            <w:rStyle w:val="a4"/>
            <w:color w:val="auto"/>
            <w:sz w:val="22"/>
            <w:szCs w:val="22"/>
            <w:u w:val="none"/>
          </w:rPr>
          <w:t>статьей 205</w:t>
        </w:r>
      </w:hyperlink>
      <w:r w:rsidRPr="006067C6">
        <w:rPr>
          <w:sz w:val="22"/>
          <w:szCs w:val="22"/>
        </w:rPr>
        <w:t> ГК РФ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 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14:paraId="3885B0BF" w14:textId="77777777" w:rsidR="006067C6" w:rsidRPr="006067C6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6067C6">
        <w:rPr>
          <w:sz w:val="22"/>
          <w:szCs w:val="22"/>
        </w:rPr>
        <w:t>В соответствии с </w:t>
      </w:r>
      <w:hyperlink r:id="rId5" w:anchor="/document/12128809/entry/1121" w:history="1">
        <w:r w:rsidRPr="006067C6">
          <w:rPr>
            <w:rStyle w:val="a4"/>
            <w:color w:val="auto"/>
            <w:sz w:val="22"/>
            <w:szCs w:val="22"/>
            <w:u w:val="none"/>
          </w:rPr>
          <w:t>частью 1 статьи 112</w:t>
        </w:r>
      </w:hyperlink>
      <w:r w:rsidRPr="006067C6">
        <w:rPr>
          <w:sz w:val="22"/>
          <w:szCs w:val="22"/>
        </w:rPr>
        <w:t> 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14:paraId="5538C0E0" w14:textId="77777777" w:rsidR="00302E50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6067C6">
        <w:rPr>
          <w:sz w:val="22"/>
          <w:szCs w:val="22"/>
        </w:rPr>
        <w:t>На основании изложенного, руководствуясь </w:t>
      </w:r>
      <w:hyperlink r:id="rId6" w:anchor="/document/10164072/entry/205" w:history="1">
        <w:r w:rsidRPr="006067C6">
          <w:rPr>
            <w:rStyle w:val="a4"/>
            <w:color w:val="auto"/>
            <w:sz w:val="22"/>
            <w:szCs w:val="22"/>
            <w:u w:val="none"/>
          </w:rPr>
          <w:t>статьями 205</w:t>
        </w:r>
      </w:hyperlink>
      <w:r w:rsidRPr="006067C6">
        <w:rPr>
          <w:sz w:val="22"/>
          <w:szCs w:val="22"/>
        </w:rPr>
        <w:t> ГК РФ, </w:t>
      </w:r>
      <w:hyperlink r:id="rId7" w:anchor="/document/12128809/entry/112" w:history="1">
        <w:r w:rsidRPr="006067C6">
          <w:rPr>
            <w:rStyle w:val="a4"/>
            <w:color w:val="auto"/>
            <w:sz w:val="22"/>
            <w:szCs w:val="22"/>
            <w:u w:val="none"/>
          </w:rPr>
          <w:t>112</w:t>
        </w:r>
      </w:hyperlink>
      <w:r w:rsidRPr="006067C6">
        <w:rPr>
          <w:sz w:val="22"/>
          <w:szCs w:val="22"/>
        </w:rPr>
        <w:t xml:space="preserve"> ГПК РФ, </w:t>
      </w:r>
    </w:p>
    <w:p w14:paraId="6F450196" w14:textId="2C0FE7CA" w:rsidR="00302E50" w:rsidRDefault="00302E50" w:rsidP="00302E50">
      <w:pPr>
        <w:pStyle w:val="s1"/>
        <w:shd w:val="clear" w:color="auto" w:fill="FFFFFF"/>
        <w:jc w:val="center"/>
        <w:rPr>
          <w:sz w:val="22"/>
          <w:szCs w:val="22"/>
        </w:rPr>
      </w:pPr>
      <w:r w:rsidRPr="006067C6">
        <w:rPr>
          <w:sz w:val="22"/>
          <w:szCs w:val="22"/>
        </w:rPr>
        <w:t>ПРОШУ</w:t>
      </w:r>
    </w:p>
    <w:p w14:paraId="7BDA5943" w14:textId="7D4C32C7" w:rsidR="006067C6" w:rsidRPr="006067C6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6067C6">
        <w:rPr>
          <w:sz w:val="22"/>
          <w:szCs w:val="22"/>
        </w:rPr>
        <w:t>восстановить пропущенный срок подачи искового заявления.</w:t>
      </w:r>
    </w:p>
    <w:p w14:paraId="029F634B" w14:textId="13A38FF5" w:rsidR="006067C6" w:rsidRPr="00302E50" w:rsidRDefault="006067C6" w:rsidP="006067C6">
      <w:pPr>
        <w:pStyle w:val="s1"/>
        <w:shd w:val="clear" w:color="auto" w:fill="FFFFFF"/>
        <w:jc w:val="both"/>
        <w:rPr>
          <w:b/>
          <w:bCs/>
          <w:sz w:val="22"/>
          <w:szCs w:val="22"/>
        </w:rPr>
      </w:pPr>
      <w:r w:rsidRPr="00302E50">
        <w:rPr>
          <w:b/>
          <w:bCs/>
          <w:sz w:val="22"/>
          <w:szCs w:val="22"/>
        </w:rPr>
        <w:t>Приложени</w:t>
      </w:r>
      <w:r w:rsidR="00302E50" w:rsidRPr="00302E50">
        <w:rPr>
          <w:b/>
          <w:bCs/>
          <w:sz w:val="22"/>
          <w:szCs w:val="22"/>
        </w:rPr>
        <w:t>я</w:t>
      </w:r>
      <w:r w:rsidRPr="00302E50">
        <w:rPr>
          <w:b/>
          <w:bCs/>
          <w:sz w:val="22"/>
          <w:szCs w:val="22"/>
        </w:rPr>
        <w:t>:</w:t>
      </w:r>
    </w:p>
    <w:p w14:paraId="37B0E2C7" w14:textId="02776573" w:rsidR="006067C6" w:rsidRPr="006067C6" w:rsidRDefault="00302E50" w:rsidP="006067C6">
      <w:pPr>
        <w:pStyle w:val="s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67C6" w:rsidRPr="006067C6">
        <w:rPr>
          <w:sz w:val="22"/>
          <w:szCs w:val="22"/>
        </w:rPr>
        <w:t xml:space="preserve"> документы, подтверждающие уважительность причин пропуска процессуального срока.</w:t>
      </w:r>
    </w:p>
    <w:p w14:paraId="0A5A8D61" w14:textId="77777777" w:rsidR="00302E50" w:rsidRPr="00E94428" w:rsidRDefault="00302E50" w:rsidP="00302E50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94428">
        <w:rPr>
          <w:rFonts w:ascii="Times New Roman" w:hAnsi="Times New Roman" w:cs="Times New Roman"/>
          <w:i/>
          <w:iCs/>
        </w:rPr>
        <w:t>__________________ И.О. Фамилия</w:t>
      </w:r>
    </w:p>
    <w:p w14:paraId="4EEE65AE" w14:textId="77777777" w:rsidR="00302E50" w:rsidRPr="00E94428" w:rsidRDefault="00302E50" w:rsidP="00302E50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9442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Подпись </w:t>
      </w:r>
    </w:p>
    <w:p w14:paraId="7086E77E" w14:textId="77777777" w:rsidR="007051A0" w:rsidRPr="006067C6" w:rsidRDefault="007051A0">
      <w:pPr>
        <w:rPr>
          <w:rFonts w:ascii="Times New Roman" w:hAnsi="Times New Roman" w:cs="Times New Roman"/>
        </w:rPr>
      </w:pPr>
    </w:p>
    <w:sectPr w:rsidR="007051A0" w:rsidRPr="0060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6"/>
    <w:rsid w:val="00302E50"/>
    <w:rsid w:val="006067C6"/>
    <w:rsid w:val="007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33D3"/>
  <w15:chartTrackingRefBased/>
  <w15:docId w15:val="{921D22D8-B788-48D1-88F4-54E0091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67C6"/>
  </w:style>
  <w:style w:type="paragraph" w:customStyle="1" w:styleId="s3">
    <w:name w:val="s_3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067C6"/>
    <w:rPr>
      <w:i/>
      <w:iCs/>
    </w:rPr>
  </w:style>
  <w:style w:type="paragraph" w:customStyle="1" w:styleId="s1">
    <w:name w:val="s_1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2022-04-25T12:11:00Z</dcterms:created>
  <dcterms:modified xsi:type="dcterms:W3CDTF">2022-04-25T12:20:00Z</dcterms:modified>
</cp:coreProperties>
</file>