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47B44" w14:textId="49E114F0" w:rsidR="00C4657D" w:rsidRPr="008D54FA" w:rsidRDefault="00C4657D" w:rsidP="00D47057">
      <w:pPr>
        <w:spacing w:after="0"/>
        <w:jc w:val="center"/>
        <w:rPr>
          <w:rFonts w:ascii="Times New Roman" w:hAnsi="Times New Roman" w:cs="Times New Roman"/>
          <w:sz w:val="24"/>
          <w:szCs w:val="24"/>
        </w:rPr>
      </w:pPr>
      <w:r w:rsidRPr="00C4657D">
        <w:rPr>
          <w:rFonts w:ascii="Times New Roman" w:hAnsi="Times New Roman" w:cs="Times New Roman"/>
          <w:sz w:val="24"/>
          <w:szCs w:val="24"/>
        </w:rPr>
        <w:t xml:space="preserve">Договор </w:t>
      </w:r>
      <w:r w:rsidR="008D54FA">
        <w:rPr>
          <w:rFonts w:ascii="Times New Roman" w:hAnsi="Times New Roman" w:cs="Times New Roman"/>
          <w:sz w:val="24"/>
          <w:szCs w:val="24"/>
        </w:rPr>
        <w:t>№АР19/2023</w:t>
      </w:r>
    </w:p>
    <w:p w14:paraId="44B993EE" w14:textId="77777777" w:rsidR="00C4657D" w:rsidRPr="00C4657D" w:rsidRDefault="00C4657D" w:rsidP="00D47057">
      <w:pPr>
        <w:spacing w:after="0"/>
        <w:jc w:val="center"/>
        <w:rPr>
          <w:rFonts w:ascii="Times New Roman" w:hAnsi="Times New Roman" w:cs="Times New Roman"/>
          <w:sz w:val="24"/>
          <w:szCs w:val="24"/>
        </w:rPr>
      </w:pPr>
      <w:r w:rsidRPr="00C4657D">
        <w:rPr>
          <w:rFonts w:ascii="Times New Roman" w:hAnsi="Times New Roman" w:cs="Times New Roman"/>
          <w:sz w:val="24"/>
          <w:szCs w:val="24"/>
        </w:rPr>
        <w:t>оказания аудиторских</w:t>
      </w:r>
    </w:p>
    <w:p w14:paraId="1E6CDC18" w14:textId="77777777" w:rsidR="00C4657D" w:rsidRPr="00C4657D" w:rsidRDefault="00C4657D" w:rsidP="00D47057">
      <w:pPr>
        <w:spacing w:after="0"/>
        <w:jc w:val="center"/>
        <w:rPr>
          <w:rFonts w:ascii="Times New Roman" w:hAnsi="Times New Roman" w:cs="Times New Roman"/>
          <w:sz w:val="24"/>
          <w:szCs w:val="24"/>
        </w:rPr>
      </w:pPr>
      <w:r w:rsidRPr="00C4657D">
        <w:rPr>
          <w:rFonts w:ascii="Times New Roman" w:hAnsi="Times New Roman" w:cs="Times New Roman"/>
          <w:sz w:val="24"/>
          <w:szCs w:val="24"/>
        </w:rPr>
        <w:t>и сопутствующих аудиту услуг</w:t>
      </w:r>
    </w:p>
    <w:p w14:paraId="514434E6" w14:textId="77777777" w:rsidR="00C4657D" w:rsidRPr="00C4657D" w:rsidRDefault="00C4657D" w:rsidP="00C4657D">
      <w:pPr>
        <w:spacing w:after="0"/>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2"/>
      </w:tblGrid>
      <w:tr w:rsidR="008D54FA" w14:paraId="3642E1A7" w14:textId="77777777" w:rsidTr="00812849">
        <w:tc>
          <w:tcPr>
            <w:tcW w:w="4785" w:type="dxa"/>
          </w:tcPr>
          <w:p w14:paraId="53677A2B" w14:textId="77777777" w:rsidR="008D54FA" w:rsidRDefault="008D54FA" w:rsidP="00812849">
            <w:pPr>
              <w:pStyle w:val="ConsPlusNormal"/>
              <w:tabs>
                <w:tab w:val="left" w:pos="3090"/>
              </w:tabs>
              <w:jc w:val="both"/>
              <w:rPr>
                <w:rFonts w:ascii="Times New Roman" w:hAnsi="Times New Roman" w:cs="Times New Roman"/>
                <w:sz w:val="24"/>
                <w:szCs w:val="24"/>
              </w:rPr>
            </w:pPr>
            <w:r w:rsidRPr="00F30BEA">
              <w:rPr>
                <w:rFonts w:ascii="Times New Roman" w:hAnsi="Times New Roman" w:cs="Times New Roman"/>
                <w:sz w:val="24"/>
                <w:szCs w:val="24"/>
              </w:rPr>
              <w:t>г. Санкт-Петербург</w:t>
            </w:r>
          </w:p>
        </w:tc>
        <w:tc>
          <w:tcPr>
            <w:tcW w:w="4786" w:type="dxa"/>
          </w:tcPr>
          <w:p w14:paraId="43C6A208" w14:textId="704F4611" w:rsidR="008D54FA" w:rsidRDefault="008D54FA" w:rsidP="00812849">
            <w:pPr>
              <w:pStyle w:val="ConsPlusNormal"/>
              <w:tabs>
                <w:tab w:val="left" w:pos="3090"/>
              </w:tabs>
              <w:jc w:val="right"/>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января</w:t>
            </w:r>
            <w:r>
              <w:rPr>
                <w:rFonts w:ascii="Times New Roman" w:hAnsi="Times New Roman" w:cs="Times New Roman"/>
                <w:sz w:val="24"/>
                <w:szCs w:val="24"/>
              </w:rPr>
              <w:t xml:space="preserve"> 2023</w:t>
            </w:r>
            <w:r w:rsidRPr="00F30BEA">
              <w:rPr>
                <w:rFonts w:ascii="Times New Roman" w:hAnsi="Times New Roman" w:cs="Times New Roman"/>
                <w:sz w:val="24"/>
                <w:szCs w:val="24"/>
              </w:rPr>
              <w:t xml:space="preserve"> г.</w:t>
            </w:r>
          </w:p>
        </w:tc>
      </w:tr>
    </w:tbl>
    <w:p w14:paraId="3ED787DA" w14:textId="77777777" w:rsidR="008D54FA" w:rsidRPr="00F73FEC" w:rsidRDefault="008D54FA" w:rsidP="008D54FA">
      <w:pPr>
        <w:pStyle w:val="ConsPlusNormal"/>
        <w:tabs>
          <w:tab w:val="left" w:pos="3090"/>
        </w:tabs>
        <w:ind w:firstLine="540"/>
        <w:jc w:val="both"/>
        <w:rPr>
          <w:rFonts w:ascii="Times New Roman" w:hAnsi="Times New Roman" w:cs="Times New Roman"/>
          <w:sz w:val="24"/>
          <w:szCs w:val="24"/>
        </w:rPr>
      </w:pPr>
    </w:p>
    <w:p w14:paraId="6D839B45" w14:textId="365EC37B" w:rsidR="008D54FA" w:rsidRPr="00F73FEC" w:rsidRDefault="008D54FA" w:rsidP="008D54FA">
      <w:pPr>
        <w:pStyle w:val="ConsPlusNormal"/>
        <w:tabs>
          <w:tab w:val="left" w:pos="3090"/>
        </w:tabs>
        <w:ind w:firstLine="540"/>
        <w:jc w:val="both"/>
        <w:rPr>
          <w:rFonts w:ascii="Times New Roman" w:hAnsi="Times New Roman" w:cs="Times New Roman"/>
          <w:sz w:val="24"/>
          <w:szCs w:val="24"/>
        </w:rPr>
      </w:pPr>
      <w:r w:rsidRPr="00F73FEC">
        <w:rPr>
          <w:rFonts w:ascii="Times New Roman" w:hAnsi="Times New Roman" w:cs="Times New Roman"/>
          <w:sz w:val="24"/>
          <w:szCs w:val="24"/>
        </w:rPr>
        <w:t>Общество с</w:t>
      </w:r>
      <w:r>
        <w:rPr>
          <w:rFonts w:ascii="Times New Roman" w:hAnsi="Times New Roman" w:cs="Times New Roman"/>
          <w:sz w:val="24"/>
          <w:szCs w:val="24"/>
        </w:rPr>
        <w:t xml:space="preserve"> ограниченной ответственностью «</w:t>
      </w:r>
      <w:r w:rsidRPr="00F73FEC">
        <w:rPr>
          <w:rFonts w:ascii="Times New Roman" w:hAnsi="Times New Roman" w:cs="Times New Roman"/>
          <w:sz w:val="24"/>
          <w:szCs w:val="24"/>
        </w:rPr>
        <w:t>Clubtk.ru</w:t>
      </w:r>
      <w:r>
        <w:rPr>
          <w:rFonts w:ascii="Times New Roman" w:hAnsi="Times New Roman" w:cs="Times New Roman"/>
          <w:sz w:val="24"/>
          <w:szCs w:val="24"/>
        </w:rPr>
        <w:t xml:space="preserve">» </w:t>
      </w:r>
      <w:r w:rsidRPr="00F73FEC">
        <w:rPr>
          <w:rFonts w:ascii="Times New Roman" w:hAnsi="Times New Roman" w:cs="Times New Roman"/>
          <w:sz w:val="24"/>
          <w:szCs w:val="24"/>
        </w:rPr>
        <w:t xml:space="preserve">(далее – </w:t>
      </w:r>
      <w:r>
        <w:rPr>
          <w:rFonts w:ascii="Times New Roman" w:hAnsi="Times New Roman" w:cs="Times New Roman"/>
          <w:b/>
          <w:sz w:val="24"/>
          <w:szCs w:val="24"/>
        </w:rPr>
        <w:t>Исполнитель</w:t>
      </w:r>
      <w:r w:rsidRPr="00F73FEC">
        <w:rPr>
          <w:rFonts w:ascii="Times New Roman" w:hAnsi="Times New Roman" w:cs="Times New Roman"/>
          <w:sz w:val="24"/>
          <w:szCs w:val="24"/>
        </w:rPr>
        <w:t xml:space="preserve">) в лице Генерального </w:t>
      </w:r>
      <w:proofErr w:type="gramStart"/>
      <w:r w:rsidRPr="00F73FEC">
        <w:rPr>
          <w:rFonts w:ascii="Times New Roman" w:hAnsi="Times New Roman" w:cs="Times New Roman"/>
          <w:sz w:val="24"/>
          <w:szCs w:val="24"/>
        </w:rPr>
        <w:t>директора  Воронова</w:t>
      </w:r>
      <w:proofErr w:type="gramEnd"/>
      <w:r w:rsidRPr="00F73FEC">
        <w:rPr>
          <w:rFonts w:ascii="Times New Roman" w:hAnsi="Times New Roman" w:cs="Times New Roman"/>
          <w:sz w:val="24"/>
          <w:szCs w:val="24"/>
        </w:rPr>
        <w:t xml:space="preserve"> Андрея Викторовича действующего на основании устава,  с одной стороны, и</w:t>
      </w:r>
    </w:p>
    <w:p w14:paraId="6CE8A78A" w14:textId="720B1A98" w:rsidR="008D54FA" w:rsidRPr="00F73FEC" w:rsidRDefault="008D54FA" w:rsidP="008D54FA">
      <w:pPr>
        <w:pStyle w:val="ConsPlusNormal"/>
        <w:tabs>
          <w:tab w:val="left" w:pos="3090"/>
        </w:tabs>
        <w:ind w:firstLine="540"/>
        <w:jc w:val="both"/>
        <w:rPr>
          <w:rFonts w:ascii="Times New Roman" w:hAnsi="Times New Roman" w:cs="Times New Roman"/>
          <w:sz w:val="24"/>
          <w:szCs w:val="24"/>
        </w:rPr>
      </w:pPr>
      <w:r w:rsidRPr="00F73FEC">
        <w:rPr>
          <w:rFonts w:ascii="Times New Roman" w:hAnsi="Times New Roman" w:cs="Times New Roman"/>
          <w:sz w:val="24"/>
          <w:szCs w:val="24"/>
        </w:rPr>
        <w:t xml:space="preserve">Общество с ограниченной ответственностью «Сторона 2» (далее – </w:t>
      </w:r>
      <w:r>
        <w:rPr>
          <w:rFonts w:ascii="Times New Roman" w:hAnsi="Times New Roman" w:cs="Times New Roman"/>
          <w:b/>
          <w:sz w:val="24"/>
          <w:szCs w:val="24"/>
        </w:rPr>
        <w:t>Заказчик</w:t>
      </w:r>
      <w:r w:rsidRPr="00F73FEC">
        <w:rPr>
          <w:rFonts w:ascii="Times New Roman" w:hAnsi="Times New Roman" w:cs="Times New Roman"/>
          <w:sz w:val="24"/>
          <w:szCs w:val="24"/>
        </w:rPr>
        <w:t>) в лице директора</w:t>
      </w:r>
      <w:r>
        <w:rPr>
          <w:rFonts w:ascii="Times New Roman" w:hAnsi="Times New Roman" w:cs="Times New Roman"/>
          <w:sz w:val="24"/>
          <w:szCs w:val="24"/>
        </w:rPr>
        <w:t xml:space="preserve"> Иванова Ивана Ивановича </w:t>
      </w:r>
      <w:r w:rsidRPr="00F73FEC">
        <w:rPr>
          <w:rFonts w:ascii="Times New Roman" w:hAnsi="Times New Roman" w:cs="Times New Roman"/>
          <w:sz w:val="24"/>
          <w:szCs w:val="24"/>
        </w:rPr>
        <w:t xml:space="preserve">действующего на основании устава, с другой стороны, вместе </w:t>
      </w:r>
      <w:proofErr w:type="gramStart"/>
      <w:r w:rsidRPr="00F73FEC">
        <w:rPr>
          <w:rFonts w:ascii="Times New Roman" w:hAnsi="Times New Roman" w:cs="Times New Roman"/>
          <w:sz w:val="24"/>
          <w:szCs w:val="24"/>
        </w:rPr>
        <w:t>именуемые  Стороны</w:t>
      </w:r>
      <w:proofErr w:type="gramEnd"/>
      <w:r w:rsidRPr="00F73FEC">
        <w:rPr>
          <w:rFonts w:ascii="Times New Roman" w:hAnsi="Times New Roman" w:cs="Times New Roman"/>
          <w:sz w:val="24"/>
          <w:szCs w:val="24"/>
        </w:rPr>
        <w:t>, заключили настоящий Договор о нижеследующем:</w:t>
      </w:r>
    </w:p>
    <w:p w14:paraId="173D4949" w14:textId="77777777" w:rsidR="00C4657D" w:rsidRPr="00C4657D" w:rsidRDefault="00C4657D" w:rsidP="00C4657D">
      <w:pPr>
        <w:spacing w:after="0"/>
        <w:jc w:val="both"/>
        <w:rPr>
          <w:rFonts w:ascii="Times New Roman" w:hAnsi="Times New Roman" w:cs="Times New Roman"/>
          <w:sz w:val="24"/>
          <w:szCs w:val="24"/>
        </w:rPr>
      </w:pPr>
    </w:p>
    <w:p w14:paraId="2531336A" w14:textId="77777777" w:rsidR="00C4657D" w:rsidRPr="00C4657D" w:rsidRDefault="00C4657D" w:rsidP="00D47057">
      <w:pPr>
        <w:spacing w:after="0"/>
        <w:jc w:val="center"/>
        <w:rPr>
          <w:rFonts w:ascii="Times New Roman" w:hAnsi="Times New Roman" w:cs="Times New Roman"/>
          <w:sz w:val="24"/>
          <w:szCs w:val="24"/>
        </w:rPr>
      </w:pPr>
      <w:r w:rsidRPr="00C4657D">
        <w:rPr>
          <w:rFonts w:ascii="Times New Roman" w:hAnsi="Times New Roman" w:cs="Times New Roman"/>
          <w:sz w:val="24"/>
          <w:szCs w:val="24"/>
        </w:rPr>
        <w:t>Термины и определения, используемые в Договоре</w:t>
      </w:r>
    </w:p>
    <w:p w14:paraId="6B8E1E54" w14:textId="77777777" w:rsidR="00C4657D" w:rsidRPr="00C4657D" w:rsidRDefault="00C4657D" w:rsidP="00C4657D">
      <w:pPr>
        <w:spacing w:after="0"/>
        <w:jc w:val="both"/>
        <w:rPr>
          <w:rFonts w:ascii="Times New Roman" w:hAnsi="Times New Roman" w:cs="Times New Roman"/>
          <w:sz w:val="24"/>
          <w:szCs w:val="24"/>
        </w:rPr>
      </w:pPr>
    </w:p>
    <w:p w14:paraId="462E7EE4"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Аудит - независимая проверка бухгалтерской (финансовой) отчетности аудируемого лица в целях выражения мнения о достоверности такой отчетности. Для целей Федерального закона от 30.12.2008 N 307-ФЗ "Об аудиторской деятельности" под бухгалтерской (финансовой) отчетностью аудируемого лица понимается отчетность (или ее часть), предусмотренная Федеральным законом от 06.12.2011 N 402-ФЗ "О бухгалтерском учете", изданными в соответствии с ним иными нормативными правовыми актами, нормативными актами Банка России, Федеральным законом от 27.07.2010 N 208-ФЗ "О консолидированной финансовой отчетности" или изданными в соответствии с ним иными нормативными правовыми актами, аналогичная по составу отчетность (или ее часть), предусмотренная другими федеральными законами или изданными в соответствии с ними иными нормативными правовыми актами, а также иная финансовая информация (п. 3 ст. 1 Федерального закона от 30.12.2008 N 307-ФЗ "Об аудиторской деятельности").</w:t>
      </w:r>
    </w:p>
    <w:p w14:paraId="00C6CCC5"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Виды аудита, проводимые в Российской Федерации, регламентированы Приказом Минфина России от 09.03.2017 N 33н "Об определении видов аудиторских услуг, в том числе перечня сопутствующих аудиту услуг".</w:t>
      </w:r>
    </w:p>
    <w:p w14:paraId="65AA502B"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 xml:space="preserve">Сопутствующие аудиту услуги </w:t>
      </w:r>
      <w:proofErr w:type="gramStart"/>
      <w:r w:rsidRPr="00C4657D">
        <w:rPr>
          <w:rFonts w:ascii="Times New Roman" w:hAnsi="Times New Roman" w:cs="Times New Roman"/>
          <w:sz w:val="24"/>
          <w:szCs w:val="24"/>
        </w:rPr>
        <w:t>- это</w:t>
      </w:r>
      <w:proofErr w:type="gramEnd"/>
      <w:r w:rsidRPr="00C4657D">
        <w:rPr>
          <w:rFonts w:ascii="Times New Roman" w:hAnsi="Times New Roman" w:cs="Times New Roman"/>
          <w:sz w:val="24"/>
          <w:szCs w:val="24"/>
        </w:rPr>
        <w:t xml:space="preserve"> виды услуг, закрепленные в соответствии с п. 4 ст. 1 Федерального закона от 30.12.2008 N 307-ФЗ "Об аудиторской деятельности" в Приказе Минфина России от 09.03.2017 N 33н "Об определении видов аудиторских услуг, в том числе перечня сопутствующих аудиту услуг".</w:t>
      </w:r>
    </w:p>
    <w:p w14:paraId="51D28113"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Рабочие документы - копии писем по вопросам аудита, доведенные до сведения руководителей Заказчика или обсуждавшиеся с ними, включая условия настоящего Договора или выявленные существенные недостатки системы внутреннего контроля.</w:t>
      </w:r>
    </w:p>
    <w:p w14:paraId="13AE9A16" w14:textId="77777777" w:rsidR="00C4657D" w:rsidRPr="00C4657D" w:rsidRDefault="00C4657D" w:rsidP="00C4657D">
      <w:pPr>
        <w:spacing w:after="0"/>
        <w:jc w:val="both"/>
        <w:rPr>
          <w:rFonts w:ascii="Times New Roman" w:hAnsi="Times New Roman" w:cs="Times New Roman"/>
          <w:sz w:val="24"/>
          <w:szCs w:val="24"/>
        </w:rPr>
      </w:pPr>
    </w:p>
    <w:p w14:paraId="2C59EBDA" w14:textId="77777777" w:rsidR="00C4657D" w:rsidRPr="00C4657D" w:rsidRDefault="00C4657D" w:rsidP="00D47057">
      <w:pPr>
        <w:spacing w:after="0"/>
        <w:jc w:val="center"/>
        <w:rPr>
          <w:rFonts w:ascii="Times New Roman" w:hAnsi="Times New Roman" w:cs="Times New Roman"/>
          <w:sz w:val="24"/>
          <w:szCs w:val="24"/>
        </w:rPr>
      </w:pPr>
      <w:r w:rsidRPr="00C4657D">
        <w:rPr>
          <w:rFonts w:ascii="Times New Roman" w:hAnsi="Times New Roman" w:cs="Times New Roman"/>
          <w:sz w:val="24"/>
          <w:szCs w:val="24"/>
        </w:rPr>
        <w:t>1. Предмет Договора</w:t>
      </w:r>
    </w:p>
    <w:p w14:paraId="10B9C3F8" w14:textId="77777777" w:rsidR="00C4657D" w:rsidRPr="00C4657D" w:rsidRDefault="00C4657D" w:rsidP="00C4657D">
      <w:pPr>
        <w:spacing w:after="0"/>
        <w:jc w:val="both"/>
        <w:rPr>
          <w:rFonts w:ascii="Times New Roman" w:hAnsi="Times New Roman" w:cs="Times New Roman"/>
          <w:sz w:val="24"/>
          <w:szCs w:val="24"/>
        </w:rPr>
      </w:pPr>
    </w:p>
    <w:p w14:paraId="419FB64B" w14:textId="754FE709"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 xml:space="preserve">1.1. В соответствии с настоящим Договором Исполнитель обязуется провести: аудиторскую проверку бухгалтерской (финансовой) отчетности Заказчика за период </w:t>
      </w:r>
      <w:r w:rsidR="008D54FA">
        <w:rPr>
          <w:rFonts w:ascii="Times New Roman" w:hAnsi="Times New Roman" w:cs="Times New Roman"/>
          <w:sz w:val="24"/>
          <w:szCs w:val="24"/>
        </w:rPr>
        <w:t xml:space="preserve">2022 г. </w:t>
      </w:r>
      <w:r w:rsidRPr="00C4657D">
        <w:rPr>
          <w:rFonts w:ascii="Times New Roman" w:hAnsi="Times New Roman" w:cs="Times New Roman"/>
          <w:sz w:val="24"/>
          <w:szCs w:val="24"/>
        </w:rPr>
        <w:t>также Исполнитель должен оказать Заказчику следующие сопутствующие аудиту услуги - компиляцию финансовой информации, именуемые в дальнейшем "Аудиторские услуги", а Заказчик обязуется принять и оплатить оказанные Аудиторские услуги на условиях настоящего Договора.</w:t>
      </w:r>
    </w:p>
    <w:p w14:paraId="272133BD"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1.2. Аудит по настоящему Договору является обязательным.</w:t>
      </w:r>
    </w:p>
    <w:p w14:paraId="3FCAA0FE" w14:textId="556ECB63"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 xml:space="preserve">1.3. Объем Аудиторских услуг определяется в Перечне услуг задания Приложение N </w:t>
      </w:r>
      <w:r w:rsidR="008D54FA">
        <w:rPr>
          <w:rFonts w:ascii="Times New Roman" w:hAnsi="Times New Roman" w:cs="Times New Roman"/>
          <w:sz w:val="24"/>
          <w:szCs w:val="24"/>
        </w:rPr>
        <w:t>1</w:t>
      </w:r>
      <w:r w:rsidRPr="00C4657D">
        <w:rPr>
          <w:rFonts w:ascii="Times New Roman" w:hAnsi="Times New Roman" w:cs="Times New Roman"/>
          <w:sz w:val="24"/>
          <w:szCs w:val="24"/>
        </w:rPr>
        <w:t xml:space="preserve"> к настоящему Договору</w:t>
      </w:r>
      <w:r w:rsidR="008D54FA">
        <w:rPr>
          <w:rFonts w:ascii="Times New Roman" w:hAnsi="Times New Roman" w:cs="Times New Roman"/>
          <w:sz w:val="24"/>
          <w:szCs w:val="24"/>
        </w:rPr>
        <w:t>.</w:t>
      </w:r>
    </w:p>
    <w:p w14:paraId="5B8F071D"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lastRenderedPageBreak/>
        <w:t>1.4. Цель Аудиторских услуг - выражение мнения о достоверности бухгалтерской (финансовой) отчетности Заказчика и определение соответствия или несоответствия порядка ведения бухгалтерского учета в организации действующим правилам и стандартам ведения учета в Российской Федерации.</w:t>
      </w:r>
    </w:p>
    <w:p w14:paraId="1910D162" w14:textId="16FCEAE9"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1.5. По итогам оказания Аудиторских услуг Заказчику представителю Заказчика выдается аудиторское заключение в срок</w:t>
      </w:r>
      <w:r w:rsidR="008D54FA">
        <w:rPr>
          <w:rFonts w:ascii="Times New Roman" w:hAnsi="Times New Roman" w:cs="Times New Roman"/>
          <w:sz w:val="24"/>
          <w:szCs w:val="24"/>
        </w:rPr>
        <w:t xml:space="preserve"> до 31 мая 2023 г.</w:t>
      </w:r>
    </w:p>
    <w:p w14:paraId="353D5B05"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1.6. Исполнитель гарантирует свою независимость и отсутствие конфликта интересов в смысле ст. 8 Федерального закона от 30.12.2008 N 307-ФЗ "Об аудиторской деятельности", Правил независимости аудиторов и аудиторских организаций (одобренных Советом по аудиторской деятельности 19.12.2019, протокол N 51) и иных законодательных актов, регламентирующих данный вопрос при оказании аудиторских услуг в Российской Федерации.</w:t>
      </w:r>
    </w:p>
    <w:p w14:paraId="0DD98E0F"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1.7. При исполнении настоящего Договора Стороны соблюдают режим конфиденциальности. Кроме того, Исполнитель сохраняет аудиторскую тайну в соответствии с требованиями ст. 9 Федерального закона от 30.12.2008 N 307-ФЗ "Об аудиторской деятельности". Сотрудники Исполнителя под подпись ознакомлены с содержанием ст. 13.14 Кодекса Российской Федерации об административных правонарушениях и ст. 183 Уголовного кодекса Российской Федерации.</w:t>
      </w:r>
    </w:p>
    <w:p w14:paraId="6E2B949C"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1.8. При оказании аудиторских услуг качество услуг Исполнителя вправе проверять лица, уполномоченные п. 5 ст. 10 Федерального закона от 30.12.2008 N 307-ФЗ "Об аудиторской деятельности".</w:t>
      </w:r>
    </w:p>
    <w:p w14:paraId="18F12999"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1.9. Время оказания аудиторских услуг:</w:t>
      </w:r>
    </w:p>
    <w:p w14:paraId="76D58F0C" w14:textId="0673A386"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 xml:space="preserve">Начало </w:t>
      </w:r>
      <w:r w:rsidR="008D54FA">
        <w:rPr>
          <w:rFonts w:ascii="Times New Roman" w:hAnsi="Times New Roman" w:cs="Times New Roman"/>
          <w:sz w:val="24"/>
          <w:szCs w:val="24"/>
        </w:rPr>
        <w:t>–</w:t>
      </w:r>
      <w:r w:rsidRPr="00C4657D">
        <w:rPr>
          <w:rFonts w:ascii="Times New Roman" w:hAnsi="Times New Roman" w:cs="Times New Roman"/>
          <w:sz w:val="24"/>
          <w:szCs w:val="24"/>
        </w:rPr>
        <w:t xml:space="preserve"> </w:t>
      </w:r>
      <w:r w:rsidR="008D54FA">
        <w:rPr>
          <w:rFonts w:ascii="Times New Roman" w:hAnsi="Times New Roman" w:cs="Times New Roman"/>
          <w:sz w:val="24"/>
          <w:szCs w:val="24"/>
        </w:rPr>
        <w:t>1 февраля 2023</w:t>
      </w:r>
      <w:r w:rsidRPr="00C4657D">
        <w:rPr>
          <w:rFonts w:ascii="Times New Roman" w:hAnsi="Times New Roman" w:cs="Times New Roman"/>
          <w:sz w:val="24"/>
          <w:szCs w:val="24"/>
        </w:rPr>
        <w:t xml:space="preserve"> г.</w:t>
      </w:r>
    </w:p>
    <w:p w14:paraId="017C7BF7" w14:textId="22DAB0B3"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 xml:space="preserve">Общее окончание </w:t>
      </w:r>
      <w:r w:rsidR="008D54FA">
        <w:rPr>
          <w:rFonts w:ascii="Times New Roman" w:hAnsi="Times New Roman" w:cs="Times New Roman"/>
          <w:sz w:val="24"/>
          <w:szCs w:val="24"/>
        </w:rPr>
        <w:t>–</w:t>
      </w:r>
      <w:r w:rsidRPr="00C4657D">
        <w:rPr>
          <w:rFonts w:ascii="Times New Roman" w:hAnsi="Times New Roman" w:cs="Times New Roman"/>
          <w:sz w:val="24"/>
          <w:szCs w:val="24"/>
        </w:rPr>
        <w:t xml:space="preserve"> </w:t>
      </w:r>
      <w:r w:rsidR="008D54FA">
        <w:rPr>
          <w:rFonts w:ascii="Times New Roman" w:hAnsi="Times New Roman" w:cs="Times New Roman"/>
          <w:sz w:val="24"/>
          <w:szCs w:val="24"/>
        </w:rPr>
        <w:t>31 мая 2023</w:t>
      </w:r>
      <w:r w:rsidRPr="00C4657D">
        <w:rPr>
          <w:rFonts w:ascii="Times New Roman" w:hAnsi="Times New Roman" w:cs="Times New Roman"/>
          <w:sz w:val="24"/>
          <w:szCs w:val="24"/>
        </w:rPr>
        <w:t xml:space="preserve"> г.</w:t>
      </w:r>
    </w:p>
    <w:p w14:paraId="1FAC6130"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Услуги подлежат оказанию в рабочее время Заказчика: с понедельника по пятницу с 9-00 до 18-00. Суббота и воскресенье - выходные.</w:t>
      </w:r>
    </w:p>
    <w:p w14:paraId="069FE21E" w14:textId="24106535" w:rsidR="008D54FA" w:rsidRPr="00C4657D" w:rsidRDefault="00C4657D" w:rsidP="008D54FA">
      <w:pPr>
        <w:spacing w:after="0"/>
        <w:jc w:val="both"/>
        <w:rPr>
          <w:rFonts w:ascii="Times New Roman" w:hAnsi="Times New Roman" w:cs="Times New Roman"/>
          <w:sz w:val="24"/>
          <w:szCs w:val="24"/>
        </w:rPr>
      </w:pPr>
      <w:r w:rsidRPr="00C4657D">
        <w:rPr>
          <w:rFonts w:ascii="Times New Roman" w:hAnsi="Times New Roman" w:cs="Times New Roman"/>
          <w:sz w:val="24"/>
          <w:szCs w:val="24"/>
        </w:rPr>
        <w:t xml:space="preserve">1.10. Услуги оказываются по месту нахождения Заказчика по адресу: </w:t>
      </w:r>
      <w:r w:rsidR="008D54FA" w:rsidRPr="00F73FEC">
        <w:rPr>
          <w:rFonts w:ascii="Times New Roman" w:hAnsi="Times New Roman" w:cs="Times New Roman"/>
          <w:sz w:val="24"/>
          <w:szCs w:val="24"/>
        </w:rPr>
        <w:t>191000, г. Санкт-Петербург,</w:t>
      </w:r>
      <w:r w:rsidR="008D54FA">
        <w:rPr>
          <w:rFonts w:ascii="Times New Roman" w:hAnsi="Times New Roman" w:cs="Times New Roman"/>
          <w:sz w:val="24"/>
          <w:szCs w:val="24"/>
        </w:rPr>
        <w:t xml:space="preserve"> </w:t>
      </w:r>
      <w:r w:rsidR="008D54FA" w:rsidRPr="00F73FEC">
        <w:rPr>
          <w:rFonts w:ascii="Times New Roman" w:hAnsi="Times New Roman" w:cs="Times New Roman"/>
          <w:sz w:val="24"/>
          <w:szCs w:val="24"/>
        </w:rPr>
        <w:t>ул</w:t>
      </w:r>
      <w:r w:rsidR="008D54FA">
        <w:rPr>
          <w:rFonts w:ascii="Times New Roman" w:hAnsi="Times New Roman" w:cs="Times New Roman"/>
          <w:sz w:val="24"/>
          <w:szCs w:val="24"/>
        </w:rPr>
        <w:t xml:space="preserve">ица Уличная, дом </w:t>
      </w:r>
      <w:r w:rsidR="008D54FA" w:rsidRPr="00F73FEC">
        <w:rPr>
          <w:rFonts w:ascii="Times New Roman" w:hAnsi="Times New Roman" w:cs="Times New Roman"/>
          <w:sz w:val="24"/>
          <w:szCs w:val="24"/>
        </w:rPr>
        <w:t>2</w:t>
      </w:r>
      <w:r w:rsidR="008D54FA">
        <w:rPr>
          <w:rFonts w:ascii="Times New Roman" w:hAnsi="Times New Roman" w:cs="Times New Roman"/>
          <w:sz w:val="24"/>
          <w:szCs w:val="24"/>
        </w:rPr>
        <w:t>.</w:t>
      </w:r>
    </w:p>
    <w:p w14:paraId="476E6784" w14:textId="28D15B56"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1.11. Ответственность Исполнителя застрахована на случай нарушений договоров оказания аудиторских услуг и (или) причинения вреда имуществу других лиц в результате осуществления аудиторской деятельности</w:t>
      </w:r>
      <w:r w:rsidR="008D54FA">
        <w:rPr>
          <w:rFonts w:ascii="Times New Roman" w:hAnsi="Times New Roman" w:cs="Times New Roman"/>
          <w:sz w:val="24"/>
          <w:szCs w:val="24"/>
        </w:rPr>
        <w:t>.</w:t>
      </w:r>
    </w:p>
    <w:p w14:paraId="7F5BDE7C" w14:textId="44A88E9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1.1</w:t>
      </w:r>
      <w:r w:rsidR="008D54FA">
        <w:rPr>
          <w:rFonts w:ascii="Times New Roman" w:hAnsi="Times New Roman" w:cs="Times New Roman"/>
          <w:sz w:val="24"/>
          <w:szCs w:val="24"/>
        </w:rPr>
        <w:t>2</w:t>
      </w:r>
      <w:r w:rsidRPr="00C4657D">
        <w:rPr>
          <w:rFonts w:ascii="Times New Roman" w:hAnsi="Times New Roman" w:cs="Times New Roman"/>
          <w:sz w:val="24"/>
          <w:szCs w:val="24"/>
        </w:rPr>
        <w:t xml:space="preserve">. </w:t>
      </w:r>
      <w:proofErr w:type="gramStart"/>
      <w:r w:rsidRPr="00C4657D">
        <w:rPr>
          <w:rFonts w:ascii="Times New Roman" w:hAnsi="Times New Roman" w:cs="Times New Roman"/>
          <w:sz w:val="24"/>
          <w:szCs w:val="24"/>
        </w:rPr>
        <w:t>В связи с тем что</w:t>
      </w:r>
      <w:proofErr w:type="gramEnd"/>
      <w:r w:rsidRPr="00C4657D">
        <w:rPr>
          <w:rFonts w:ascii="Times New Roman" w:hAnsi="Times New Roman" w:cs="Times New Roman"/>
          <w:sz w:val="24"/>
          <w:szCs w:val="24"/>
        </w:rPr>
        <w:t xml:space="preserve"> в ходе аудита применяются выборочные методы и тестирование, и в связи с другими присущими аудиту ограничениями наряду с ограничениями, присущими любой системе бухгалтерского учета и внутреннего контроля, существует неизбежный риск того, что некоторые, даже существенные, искажения могут остаться необнаруженными.</w:t>
      </w:r>
    </w:p>
    <w:p w14:paraId="0273321D" w14:textId="4EC015E9"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1.1</w:t>
      </w:r>
      <w:r w:rsidR="008D54FA">
        <w:rPr>
          <w:rFonts w:ascii="Times New Roman" w:hAnsi="Times New Roman" w:cs="Times New Roman"/>
          <w:sz w:val="24"/>
          <w:szCs w:val="24"/>
        </w:rPr>
        <w:t>3</w:t>
      </w:r>
      <w:r w:rsidRPr="00C4657D">
        <w:rPr>
          <w:rFonts w:ascii="Times New Roman" w:hAnsi="Times New Roman" w:cs="Times New Roman"/>
          <w:sz w:val="24"/>
          <w:szCs w:val="24"/>
        </w:rPr>
        <w:t>. В дополнение к аудиторскому заключению Исполнитель при выявлении по результатам Аудиторских услуг существенных недостатков в ведении бухгалтерского учета и/или налогового учета и/или в системе внутреннего контроля</w:t>
      </w:r>
      <w:r w:rsidR="008D54FA">
        <w:rPr>
          <w:rFonts w:ascii="Times New Roman" w:hAnsi="Times New Roman" w:cs="Times New Roman"/>
          <w:sz w:val="24"/>
          <w:szCs w:val="24"/>
        </w:rPr>
        <w:t xml:space="preserve"> </w:t>
      </w:r>
      <w:r w:rsidRPr="00C4657D">
        <w:rPr>
          <w:rFonts w:ascii="Times New Roman" w:hAnsi="Times New Roman" w:cs="Times New Roman"/>
          <w:sz w:val="24"/>
          <w:szCs w:val="24"/>
        </w:rPr>
        <w:t>представляет отдельное письмо по таким вопросам.</w:t>
      </w:r>
    </w:p>
    <w:p w14:paraId="185627C7" w14:textId="1E5049F3"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1.1</w:t>
      </w:r>
      <w:r w:rsidR="008D54FA">
        <w:rPr>
          <w:rFonts w:ascii="Times New Roman" w:hAnsi="Times New Roman" w:cs="Times New Roman"/>
          <w:sz w:val="24"/>
          <w:szCs w:val="24"/>
        </w:rPr>
        <w:t>4</w:t>
      </w:r>
      <w:r w:rsidRPr="00C4657D">
        <w:rPr>
          <w:rFonts w:ascii="Times New Roman" w:hAnsi="Times New Roman" w:cs="Times New Roman"/>
          <w:sz w:val="24"/>
          <w:szCs w:val="24"/>
        </w:rPr>
        <w:t xml:space="preserve">. При необходимости оказания других услуг аудита и/или услуг, сопутствующих аудиту, не указанных в Перечне услуг задания (Приложение N </w:t>
      </w:r>
      <w:r w:rsidR="008D54FA">
        <w:rPr>
          <w:rFonts w:ascii="Times New Roman" w:hAnsi="Times New Roman" w:cs="Times New Roman"/>
          <w:sz w:val="24"/>
          <w:szCs w:val="24"/>
        </w:rPr>
        <w:t>1</w:t>
      </w:r>
      <w:r w:rsidRPr="00C4657D">
        <w:rPr>
          <w:rFonts w:ascii="Times New Roman" w:hAnsi="Times New Roman" w:cs="Times New Roman"/>
          <w:sz w:val="24"/>
          <w:szCs w:val="24"/>
        </w:rPr>
        <w:t xml:space="preserve"> к настоящему Договору), Исполнитель согласовывает с Заказчиком дополнительный перечень таких услуг в случае, если это влечет изменение стоимости Аудиторских услуг по настоящему Договору.</w:t>
      </w:r>
    </w:p>
    <w:p w14:paraId="3C40BB56"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Стороны подписывают дополнительное соглашение к настоящему Договору по результатам согласования дополнительного объема и стоимости таких услуг.</w:t>
      </w:r>
    </w:p>
    <w:p w14:paraId="1A5FAC02" w14:textId="3160CB14"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 xml:space="preserve">По результатам оказания Аудиторских услуг и дополнительных Аудиторских услуг Исполнителем оформляется Акт приема-передачи оказанных услуг, который является </w:t>
      </w:r>
      <w:r w:rsidRPr="00C4657D">
        <w:rPr>
          <w:rFonts w:ascii="Times New Roman" w:hAnsi="Times New Roman" w:cs="Times New Roman"/>
          <w:sz w:val="24"/>
          <w:szCs w:val="24"/>
        </w:rPr>
        <w:lastRenderedPageBreak/>
        <w:t xml:space="preserve">подтверждением оказания Аудиторских услуг и дополнительных услуг Исполнителем Заказчику. Форма такого Акта приведена в Приложении N </w:t>
      </w:r>
      <w:r w:rsidR="008D54FA">
        <w:rPr>
          <w:rFonts w:ascii="Times New Roman" w:hAnsi="Times New Roman" w:cs="Times New Roman"/>
          <w:sz w:val="24"/>
          <w:szCs w:val="24"/>
        </w:rPr>
        <w:t>2</w:t>
      </w:r>
      <w:r w:rsidRPr="00C4657D">
        <w:rPr>
          <w:rFonts w:ascii="Times New Roman" w:hAnsi="Times New Roman" w:cs="Times New Roman"/>
          <w:sz w:val="24"/>
          <w:szCs w:val="24"/>
        </w:rPr>
        <w:t xml:space="preserve"> к настоящему Договору.</w:t>
      </w:r>
    </w:p>
    <w:p w14:paraId="6356936E" w14:textId="764F3EDD"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1.1</w:t>
      </w:r>
      <w:r w:rsidR="008D54FA">
        <w:rPr>
          <w:rFonts w:ascii="Times New Roman" w:hAnsi="Times New Roman" w:cs="Times New Roman"/>
          <w:sz w:val="24"/>
          <w:szCs w:val="24"/>
        </w:rPr>
        <w:t>5</w:t>
      </w:r>
      <w:r w:rsidRPr="00C4657D">
        <w:rPr>
          <w:rFonts w:ascii="Times New Roman" w:hAnsi="Times New Roman" w:cs="Times New Roman"/>
          <w:sz w:val="24"/>
          <w:szCs w:val="24"/>
        </w:rPr>
        <w:t>. Все расходы и издержки, возникающие в результате оказания услуг по настоящему Договору, оплачивает Заказчик за счет своих собственных средств, включая госпошлины, сборы, а также транспортные и командировочные расходы</w:t>
      </w:r>
      <w:r w:rsidR="008D54FA">
        <w:rPr>
          <w:rFonts w:ascii="Times New Roman" w:hAnsi="Times New Roman" w:cs="Times New Roman"/>
          <w:sz w:val="24"/>
          <w:szCs w:val="24"/>
        </w:rPr>
        <w:t>.</w:t>
      </w:r>
    </w:p>
    <w:p w14:paraId="0B62C07A" w14:textId="77777777" w:rsidR="00C4657D" w:rsidRPr="00C4657D" w:rsidRDefault="00C4657D" w:rsidP="00C4657D">
      <w:pPr>
        <w:spacing w:after="0"/>
        <w:jc w:val="both"/>
        <w:rPr>
          <w:rFonts w:ascii="Times New Roman" w:hAnsi="Times New Roman" w:cs="Times New Roman"/>
          <w:sz w:val="24"/>
          <w:szCs w:val="24"/>
        </w:rPr>
      </w:pPr>
    </w:p>
    <w:p w14:paraId="667EAFCE" w14:textId="77777777" w:rsidR="00C4657D" w:rsidRPr="00C4657D" w:rsidRDefault="00C4657D" w:rsidP="00D47057">
      <w:pPr>
        <w:spacing w:after="0"/>
        <w:jc w:val="center"/>
        <w:rPr>
          <w:rFonts w:ascii="Times New Roman" w:hAnsi="Times New Roman" w:cs="Times New Roman"/>
          <w:sz w:val="24"/>
          <w:szCs w:val="24"/>
        </w:rPr>
      </w:pPr>
      <w:r w:rsidRPr="00C4657D">
        <w:rPr>
          <w:rFonts w:ascii="Times New Roman" w:hAnsi="Times New Roman" w:cs="Times New Roman"/>
          <w:sz w:val="24"/>
          <w:szCs w:val="24"/>
        </w:rPr>
        <w:t>2. Права и обязанности Сторон</w:t>
      </w:r>
    </w:p>
    <w:p w14:paraId="252B677A" w14:textId="77777777" w:rsidR="00C4657D" w:rsidRPr="00C4657D" w:rsidRDefault="00C4657D" w:rsidP="00C4657D">
      <w:pPr>
        <w:spacing w:after="0"/>
        <w:jc w:val="both"/>
        <w:rPr>
          <w:rFonts w:ascii="Times New Roman" w:hAnsi="Times New Roman" w:cs="Times New Roman"/>
          <w:sz w:val="24"/>
          <w:szCs w:val="24"/>
        </w:rPr>
      </w:pPr>
    </w:p>
    <w:p w14:paraId="0D2D6D8B"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2.1. Исполнитель вправе:</w:t>
      </w:r>
    </w:p>
    <w:p w14:paraId="22D02625"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2.1.1. Самостоятельно определять формы и методы оказания Аудиторских услуг, а также количественный и персональный состав аудиторской группы, проводящей аудит на основе Международных стандартов аудита.</w:t>
      </w:r>
    </w:p>
    <w:p w14:paraId="26541935"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2.1.2.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14:paraId="0357CFD6"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2.1.3. Получать у должностных лиц Заказчика разъяснения и подтверждения в устной и письменной форме по возникшим в ходе оказания Аудиторских услуг вопросам.</w:t>
      </w:r>
    </w:p>
    <w:p w14:paraId="5ACD0674"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2.1.4. Отказаться от проведения аудита или от выражения своего мнения о достоверности бухгалтерской (финансовой) отчетности в аудиторском заключении в случаях:</w:t>
      </w:r>
    </w:p>
    <w:p w14:paraId="067D7573"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а) непредставления Заказчиком всей необходимой документации;</w:t>
      </w:r>
    </w:p>
    <w:p w14:paraId="160F6012"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б) выявления в ходе аудита обстоятельств, оказывающих либо способных оказать существенное влияние на мнение Исполнителя о достоверности бухгалтерской (финансовой) отчетности Заказчика.</w:t>
      </w:r>
    </w:p>
    <w:p w14:paraId="66E55B38"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2.1.5. Осуществлять права, вытекающие из настоящего Договора в соответствии с п. 1 ст. 13 Федерального закона от 30.12.2008 N 307-ФЗ "Об аудиторской деятельности".</w:t>
      </w:r>
    </w:p>
    <w:p w14:paraId="07E95488"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2.1.6. Для оказания аудиторских услуг привлекать соисполнителей - другие аудиторские организации и индивидуальных аудиторов, неся ответственность за исполнение Договора перед Заказчиком.</w:t>
      </w:r>
    </w:p>
    <w:p w14:paraId="1D5C8913"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2.1.7. Взаимодействовать с прежними аудиторами.</w:t>
      </w:r>
    </w:p>
    <w:p w14:paraId="02036311"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2.2. Исполнитель обязан:</w:t>
      </w:r>
    </w:p>
    <w:p w14:paraId="56FC2963"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2.2.1. Представлять по требованию Заказчика обоснования замечаний и выводов Исполнителя, информацию о своем членстве в саморегулируемой организации аудиторов, информацию о внесении сведений об аудиторской организации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w:t>
      </w:r>
    </w:p>
    <w:p w14:paraId="22CCAD3C" w14:textId="55ECAC98"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 xml:space="preserve">2.2.2. Обеспечить оказание Аудиторских услуг и/или дополнительных Аудиторских услуг, согласованных Сторонами в Приложении N </w:t>
      </w:r>
      <w:r w:rsidR="008D54FA">
        <w:rPr>
          <w:rFonts w:ascii="Times New Roman" w:hAnsi="Times New Roman" w:cs="Times New Roman"/>
          <w:sz w:val="24"/>
          <w:szCs w:val="24"/>
        </w:rPr>
        <w:t>1</w:t>
      </w:r>
      <w:r w:rsidRPr="00C4657D">
        <w:rPr>
          <w:rFonts w:ascii="Times New Roman" w:hAnsi="Times New Roman" w:cs="Times New Roman"/>
          <w:sz w:val="24"/>
          <w:szCs w:val="24"/>
        </w:rPr>
        <w:t xml:space="preserve"> к Договору или дополнительным(и) соглашением(</w:t>
      </w:r>
      <w:proofErr w:type="spellStart"/>
      <w:r w:rsidRPr="00C4657D">
        <w:rPr>
          <w:rFonts w:ascii="Times New Roman" w:hAnsi="Times New Roman" w:cs="Times New Roman"/>
          <w:sz w:val="24"/>
          <w:szCs w:val="24"/>
        </w:rPr>
        <w:t>ями</w:t>
      </w:r>
      <w:proofErr w:type="spellEnd"/>
      <w:r w:rsidRPr="00C4657D">
        <w:rPr>
          <w:rFonts w:ascii="Times New Roman" w:hAnsi="Times New Roman" w:cs="Times New Roman"/>
          <w:sz w:val="24"/>
          <w:szCs w:val="24"/>
        </w:rPr>
        <w:t>).</w:t>
      </w:r>
    </w:p>
    <w:p w14:paraId="211EA15A"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2.2.3. Передать Заказчику в сроки, установленные п. п. 1.5 и 1.17 настоящего Договора, аудиторское заключение и/или отдельное письмо (отчет, рекомендации) по вопросам существенных недостатков, выявленных при оказании Аудиторских и/или дополнительных услуг Исполнителем.</w:t>
      </w:r>
    </w:p>
    <w:p w14:paraId="2F20C945"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2.2.4. Составлять документы на русском языке.</w:t>
      </w:r>
    </w:p>
    <w:p w14:paraId="17D63229"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 xml:space="preserve">2.2.5. Информировать, за исключением случая, указанного в п. 3.2 ч. 2 ст. 13 Федерального закона от 30.12.2008 N 307-ФЗ "Об аудиторской деятельности", учредителей (участников) Заказчика или их представителей либо его руководителя о ставших известными Исполнителю случаях коррупционных правонарушений Заказчика, в том числе подкупа иностранных должностных лиц, иных нарушений законодательства Российской </w:t>
      </w:r>
      <w:r w:rsidRPr="00C4657D">
        <w:rPr>
          <w:rFonts w:ascii="Times New Roman" w:hAnsi="Times New Roman" w:cs="Times New Roman"/>
          <w:sz w:val="24"/>
          <w:szCs w:val="24"/>
        </w:rPr>
        <w:lastRenderedPageBreak/>
        <w:t>Федерации, либо признаках таких нарушений, либо риске возникновения таких нарушений. В случае если учредители (участники) Заказчика или их представители либо его руководитель не принимают надлежащих мер по рассмотрению указанной информации Исполнителя, последние обязаны проинформировать об этом соответствующие уполномоченные государственные органы.</w:t>
      </w:r>
    </w:p>
    <w:p w14:paraId="0F4F1D6C"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2.2.6. Исполнять иные обязанности, вытекающие из настоящего Договора.</w:t>
      </w:r>
    </w:p>
    <w:p w14:paraId="6928797F"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2.3. Заказчик вправе:</w:t>
      </w:r>
    </w:p>
    <w:p w14:paraId="50C9DEFE"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2.3.1. В рамках исполнения Договора требовать и получать от Исполнителя обоснования его замечаний и выводов, а также информацию о членстве Исполнителя в саморегулируемой организации аудиторов.</w:t>
      </w:r>
    </w:p>
    <w:p w14:paraId="6B7C98A7"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2.3.2. Получать от Исполнителя аудиторское заключение и иные отчеты и документы в сроки, установленные настоящим Договором.</w:t>
      </w:r>
    </w:p>
    <w:p w14:paraId="25F92B77"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2.3.3. Осуществлять иные права, вытекающие из настоящего Договора.</w:t>
      </w:r>
    </w:p>
    <w:p w14:paraId="6305442D"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2.4. Заказчик обязан:</w:t>
      </w:r>
    </w:p>
    <w:p w14:paraId="5C156B48"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2.4.1. Содействовать Исполнителю в своевременном и полном проведении аудита и оказании сопутствующих аудиту услуг, создавать для этого соответствующие условия, предоставлять необходимую информацию и финансовую (бухгалтерскую) отчетность и иную документацию,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оказания аудиторских услуг сведения у третьих лиц.</w:t>
      </w:r>
    </w:p>
    <w:p w14:paraId="3CC18971"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2.4.2. Не предпринимать каких бы то ни было действий, направленных на сужение круга вопросов, подлежащих выяснению при проведении аудита и оказании сопутствующих аудиту услуг, на сокрытие (ограничение доступа) информации и документации, запрашиваемых Исполнителем (за исключением случаев, в которых Правительством Российской Федерации установлены ограничения на предоставление информации и документации), а также на воспрепятствование выполнению Исполнителем иных обязанностей, установленных Федеральным законом от 30.12.2008 N 307-ФЗ "Об аудиторской деятельности", другими федеральными законами. Наличие в запрашиваемой для проведения аудита и оказания сопутствующих аудиту услуг информации и документации сведений, содержащих коммерческую тайну, не может являться основанием для отказа в их предоставлении.</w:t>
      </w:r>
    </w:p>
    <w:p w14:paraId="67C2772F"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2.4.3. Своевременно оплачивать услуги Исполнителя в соответствии с настоящим Договором, в том числе в случае, когда аудиторское заключение не согласуется с позицией Заказчика.</w:t>
      </w:r>
    </w:p>
    <w:p w14:paraId="2A633CB0"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2.4.4. Исполнять требования Международных стандартов аудита и иные обязанности, вытекающие из настоящего Договора.</w:t>
      </w:r>
    </w:p>
    <w:p w14:paraId="3C1BF405"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2.4.5. Согласовывать с Исполнителем условия проведения аудита, которые отличны от тех, что закреплены в настоящем Договоре.</w:t>
      </w:r>
    </w:p>
    <w:p w14:paraId="176D339E"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2.4.6. Направлять кредитным организациям и контрагентам запросы аудируемого лица с целью получения информации, необходимой для проведения аудита.</w:t>
      </w:r>
    </w:p>
    <w:p w14:paraId="5361F908"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2.4.7. Исполнять иные обязанности в соответствии с п. 2 ст. 14 Федерального закона от 30.12.2008 N 307-ФЗ "Об аудиторской деятельности".</w:t>
      </w:r>
    </w:p>
    <w:p w14:paraId="709B906E" w14:textId="77777777" w:rsidR="00C4657D" w:rsidRPr="00C4657D" w:rsidRDefault="00C4657D" w:rsidP="00C4657D">
      <w:pPr>
        <w:spacing w:after="0"/>
        <w:jc w:val="both"/>
        <w:rPr>
          <w:rFonts w:ascii="Times New Roman" w:hAnsi="Times New Roman" w:cs="Times New Roman"/>
          <w:sz w:val="24"/>
          <w:szCs w:val="24"/>
        </w:rPr>
      </w:pPr>
    </w:p>
    <w:p w14:paraId="1B00B4B7" w14:textId="77777777" w:rsidR="00C4657D" w:rsidRPr="00C4657D" w:rsidRDefault="00C4657D" w:rsidP="00D47057">
      <w:pPr>
        <w:spacing w:after="0"/>
        <w:jc w:val="center"/>
        <w:rPr>
          <w:rFonts w:ascii="Times New Roman" w:hAnsi="Times New Roman" w:cs="Times New Roman"/>
          <w:sz w:val="24"/>
          <w:szCs w:val="24"/>
        </w:rPr>
      </w:pPr>
      <w:r w:rsidRPr="00C4657D">
        <w:rPr>
          <w:rFonts w:ascii="Times New Roman" w:hAnsi="Times New Roman" w:cs="Times New Roman"/>
          <w:sz w:val="24"/>
          <w:szCs w:val="24"/>
        </w:rPr>
        <w:t>3. Цена Договора и условия оплаты</w:t>
      </w:r>
    </w:p>
    <w:p w14:paraId="05218190" w14:textId="77777777" w:rsidR="00C4657D" w:rsidRPr="00C4657D" w:rsidRDefault="00C4657D" w:rsidP="00C4657D">
      <w:pPr>
        <w:spacing w:after="0"/>
        <w:jc w:val="both"/>
        <w:rPr>
          <w:rFonts w:ascii="Times New Roman" w:hAnsi="Times New Roman" w:cs="Times New Roman"/>
          <w:sz w:val="24"/>
          <w:szCs w:val="24"/>
        </w:rPr>
      </w:pPr>
    </w:p>
    <w:p w14:paraId="717423D0" w14:textId="08A347A0"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 xml:space="preserve">3.1. Стоимость услуг по настоящему Договору и условия их оплаты согласовываются Сторонами в Приложении N </w:t>
      </w:r>
      <w:r w:rsidR="008D54FA">
        <w:rPr>
          <w:rFonts w:ascii="Times New Roman" w:hAnsi="Times New Roman" w:cs="Times New Roman"/>
          <w:sz w:val="24"/>
          <w:szCs w:val="24"/>
        </w:rPr>
        <w:t>3</w:t>
      </w:r>
      <w:r w:rsidRPr="00C4657D">
        <w:rPr>
          <w:rFonts w:ascii="Times New Roman" w:hAnsi="Times New Roman" w:cs="Times New Roman"/>
          <w:sz w:val="24"/>
          <w:szCs w:val="24"/>
        </w:rPr>
        <w:t xml:space="preserve"> к настоящему Договору.</w:t>
      </w:r>
    </w:p>
    <w:p w14:paraId="0F8ECCBD" w14:textId="707ADE42"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lastRenderedPageBreak/>
        <w:t xml:space="preserve">Цена Договора рассчитывается на основании Приложения N </w:t>
      </w:r>
      <w:r w:rsidR="008D54FA">
        <w:rPr>
          <w:rFonts w:ascii="Times New Roman" w:hAnsi="Times New Roman" w:cs="Times New Roman"/>
          <w:sz w:val="24"/>
          <w:szCs w:val="24"/>
        </w:rPr>
        <w:t>3</w:t>
      </w:r>
      <w:r w:rsidRPr="00C4657D">
        <w:rPr>
          <w:rFonts w:ascii="Times New Roman" w:hAnsi="Times New Roman" w:cs="Times New Roman"/>
          <w:sz w:val="24"/>
          <w:szCs w:val="24"/>
        </w:rPr>
        <w:t xml:space="preserve"> к настоящему Договору исходя из задания аудита, объемов фактически оказанных Аудиторских услуг по настоящему Договору и включает в себя стоимость оказанных услуг, а также стоимость расходов, закрепленных в п. 1.10 настоящего Договора</w:t>
      </w:r>
      <w:r w:rsidR="008D54FA">
        <w:rPr>
          <w:rFonts w:ascii="Times New Roman" w:hAnsi="Times New Roman" w:cs="Times New Roman"/>
          <w:sz w:val="24"/>
          <w:szCs w:val="24"/>
        </w:rPr>
        <w:t>.</w:t>
      </w:r>
    </w:p>
    <w:p w14:paraId="745130F8" w14:textId="7F447E6D"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 xml:space="preserve">3.2. Приложение N </w:t>
      </w:r>
      <w:r w:rsidR="008D54FA">
        <w:rPr>
          <w:rFonts w:ascii="Times New Roman" w:hAnsi="Times New Roman" w:cs="Times New Roman"/>
          <w:sz w:val="24"/>
          <w:szCs w:val="24"/>
        </w:rPr>
        <w:t>3</w:t>
      </w:r>
      <w:r w:rsidRPr="00C4657D">
        <w:rPr>
          <w:rFonts w:ascii="Times New Roman" w:hAnsi="Times New Roman" w:cs="Times New Roman"/>
          <w:sz w:val="24"/>
          <w:szCs w:val="24"/>
        </w:rPr>
        <w:t xml:space="preserve"> к настоящему Договору может пересматриваться Сторонами с учетом изменения стоимости дополнительных услуг, согласованных Сторонами в дополнительном(</w:t>
      </w:r>
      <w:proofErr w:type="spellStart"/>
      <w:r w:rsidRPr="00C4657D">
        <w:rPr>
          <w:rFonts w:ascii="Times New Roman" w:hAnsi="Times New Roman" w:cs="Times New Roman"/>
          <w:sz w:val="24"/>
          <w:szCs w:val="24"/>
        </w:rPr>
        <w:t>ых</w:t>
      </w:r>
      <w:proofErr w:type="spellEnd"/>
      <w:r w:rsidRPr="00C4657D">
        <w:rPr>
          <w:rFonts w:ascii="Times New Roman" w:hAnsi="Times New Roman" w:cs="Times New Roman"/>
          <w:sz w:val="24"/>
          <w:szCs w:val="24"/>
        </w:rPr>
        <w:t>) соглашении(</w:t>
      </w:r>
      <w:proofErr w:type="spellStart"/>
      <w:r w:rsidRPr="00C4657D">
        <w:rPr>
          <w:rFonts w:ascii="Times New Roman" w:hAnsi="Times New Roman" w:cs="Times New Roman"/>
          <w:sz w:val="24"/>
          <w:szCs w:val="24"/>
        </w:rPr>
        <w:t>ях</w:t>
      </w:r>
      <w:proofErr w:type="spellEnd"/>
      <w:r w:rsidRPr="00C4657D">
        <w:rPr>
          <w:rFonts w:ascii="Times New Roman" w:hAnsi="Times New Roman" w:cs="Times New Roman"/>
          <w:sz w:val="24"/>
          <w:szCs w:val="24"/>
        </w:rPr>
        <w:t>), с указанием новой цены Договора.</w:t>
      </w:r>
    </w:p>
    <w:p w14:paraId="69D090C7"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3.3. Оплата по Договору производится на основании своевременно выставленного счета Исполнителя в следующем порядке:</w:t>
      </w:r>
    </w:p>
    <w:p w14:paraId="014F17B6" w14:textId="18A61615"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 xml:space="preserve">- аванс в размере </w:t>
      </w:r>
      <w:r w:rsidR="008D54FA">
        <w:rPr>
          <w:rFonts w:ascii="Times New Roman" w:hAnsi="Times New Roman" w:cs="Times New Roman"/>
          <w:sz w:val="24"/>
          <w:szCs w:val="24"/>
        </w:rPr>
        <w:t xml:space="preserve">50 </w:t>
      </w:r>
      <w:r w:rsidRPr="00C4657D">
        <w:rPr>
          <w:rFonts w:ascii="Times New Roman" w:hAnsi="Times New Roman" w:cs="Times New Roman"/>
          <w:sz w:val="24"/>
          <w:szCs w:val="24"/>
        </w:rPr>
        <w:t>% от цены Договора (в том числе НДС) перечисляется Заказчиком;</w:t>
      </w:r>
    </w:p>
    <w:p w14:paraId="524D466E" w14:textId="26A14E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 xml:space="preserve">- оставшуюся часть цены Договора (в том числе НДС) Заказчик уплачивает не позднее </w:t>
      </w:r>
      <w:r w:rsidR="008D54FA">
        <w:rPr>
          <w:rFonts w:ascii="Times New Roman" w:hAnsi="Times New Roman" w:cs="Times New Roman"/>
          <w:sz w:val="24"/>
          <w:szCs w:val="24"/>
        </w:rPr>
        <w:t xml:space="preserve">10 </w:t>
      </w:r>
      <w:r w:rsidRPr="00C4657D">
        <w:rPr>
          <w:rFonts w:ascii="Times New Roman" w:hAnsi="Times New Roman" w:cs="Times New Roman"/>
          <w:sz w:val="24"/>
          <w:szCs w:val="24"/>
        </w:rPr>
        <w:t>банковских дней после подписания Сторонами двустороннего Акта приема-передачи оказанных услуг (дополнительных услуг).</w:t>
      </w:r>
    </w:p>
    <w:p w14:paraId="376C0E59"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3.4. Оплата по Договору производится в безналичной форме путем перечисления денежных средств на расчетный счет Исполнителя на основе счетов, выставленных своевременно Заказчику в соответствии с условиями возникновения обязанности Заказчика по перечислению аванса и (или) стоимости оказанных Исполнителем услуг по настоящему Договору.</w:t>
      </w:r>
    </w:p>
    <w:p w14:paraId="476F3889" w14:textId="77777777" w:rsidR="00C4657D" w:rsidRPr="00C4657D" w:rsidRDefault="00C4657D" w:rsidP="00C4657D">
      <w:pPr>
        <w:spacing w:after="0"/>
        <w:jc w:val="both"/>
        <w:rPr>
          <w:rFonts w:ascii="Times New Roman" w:hAnsi="Times New Roman" w:cs="Times New Roman"/>
          <w:sz w:val="24"/>
          <w:szCs w:val="24"/>
        </w:rPr>
      </w:pPr>
    </w:p>
    <w:p w14:paraId="10D8AF32" w14:textId="77777777" w:rsidR="00C4657D" w:rsidRPr="00C4657D" w:rsidRDefault="00C4657D" w:rsidP="00D47057">
      <w:pPr>
        <w:spacing w:after="0"/>
        <w:jc w:val="center"/>
        <w:rPr>
          <w:rFonts w:ascii="Times New Roman" w:hAnsi="Times New Roman" w:cs="Times New Roman"/>
          <w:sz w:val="24"/>
          <w:szCs w:val="24"/>
        </w:rPr>
      </w:pPr>
      <w:r w:rsidRPr="00C4657D">
        <w:rPr>
          <w:rFonts w:ascii="Times New Roman" w:hAnsi="Times New Roman" w:cs="Times New Roman"/>
          <w:sz w:val="24"/>
          <w:szCs w:val="24"/>
        </w:rPr>
        <w:t>4. Ответственность Сторон. Разрешение споров</w:t>
      </w:r>
    </w:p>
    <w:p w14:paraId="63C5D951" w14:textId="77777777" w:rsidR="00C4657D" w:rsidRPr="00C4657D" w:rsidRDefault="00C4657D" w:rsidP="00C4657D">
      <w:pPr>
        <w:spacing w:after="0"/>
        <w:jc w:val="both"/>
        <w:rPr>
          <w:rFonts w:ascii="Times New Roman" w:hAnsi="Times New Roman" w:cs="Times New Roman"/>
          <w:sz w:val="24"/>
          <w:szCs w:val="24"/>
        </w:rPr>
      </w:pPr>
    </w:p>
    <w:p w14:paraId="382EF58F"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4.1. За неисполнение или ненадлежащее исполнение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w:t>
      </w:r>
    </w:p>
    <w:p w14:paraId="7C8F2F76" w14:textId="2022F930"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 xml:space="preserve">4.2. В случае неоплаты услуг Исполнителя на основании своевременно выставленных Заказчику счетов в сроки, установленные п. 3.3 настоящего Договора, Исполнитель вправе потребовать от Заказчика уплаты неустойки в размере </w:t>
      </w:r>
      <w:r w:rsidR="008D54FA">
        <w:rPr>
          <w:rFonts w:ascii="Times New Roman" w:hAnsi="Times New Roman" w:cs="Times New Roman"/>
          <w:sz w:val="24"/>
          <w:szCs w:val="24"/>
        </w:rPr>
        <w:t>1</w:t>
      </w:r>
      <w:r w:rsidRPr="00C4657D">
        <w:rPr>
          <w:rFonts w:ascii="Times New Roman" w:hAnsi="Times New Roman" w:cs="Times New Roman"/>
          <w:sz w:val="24"/>
          <w:szCs w:val="24"/>
        </w:rPr>
        <w:t>% от суммы долга за каждый день просрочки.</w:t>
      </w:r>
    </w:p>
    <w:p w14:paraId="1C1CAAC5"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Неустойка начисляется со дня предъявления Исполнителем письменной претензии Заказчику.</w:t>
      </w:r>
    </w:p>
    <w:p w14:paraId="12D0066F" w14:textId="776AEF76"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 xml:space="preserve">4.3. За непредставление бухгалтерской (финансовой) отчетности и первичной документации Исполнителю Заказчик несет ответственность в форме штрафа в размере </w:t>
      </w:r>
      <w:r w:rsidR="008D54FA">
        <w:rPr>
          <w:rFonts w:ascii="Times New Roman" w:hAnsi="Times New Roman" w:cs="Times New Roman"/>
          <w:sz w:val="24"/>
          <w:szCs w:val="24"/>
        </w:rPr>
        <w:t>50 000</w:t>
      </w:r>
      <w:r w:rsidRPr="00C4657D">
        <w:rPr>
          <w:rFonts w:ascii="Times New Roman" w:hAnsi="Times New Roman" w:cs="Times New Roman"/>
          <w:sz w:val="24"/>
          <w:szCs w:val="24"/>
        </w:rPr>
        <w:t xml:space="preserve"> рублей.</w:t>
      </w:r>
    </w:p>
    <w:p w14:paraId="51939302"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4.4. Имущественная ответственность Исполнителя по настоящему Договору ограничена размером его вознаграждения.</w:t>
      </w:r>
    </w:p>
    <w:p w14:paraId="257BA6E5"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4.5. В случае непредоставления полных и достоверных сведений, необходимых для оказания услуг, Исполнитель освобождается от ответственности за несоответствие результата оказанных услуг требованиям законодательства.</w:t>
      </w:r>
    </w:p>
    <w:p w14:paraId="13BE59A3"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4.6. Исполнитель отвечает перед Заказчиком за прямой действительный ущерб, причиненный Заказчику вследствие его явной недобросовестности либо явной некомпетентности. Исполнитель не отвечает перед Заказчиком за обычный риск убытков, связанных с судебными процессами. Любые заключения специалистов Исполнителя либо привлеченных Исполнителем лиц по поводу возможного исхода той или иной стадии судебного процесса в силу объективных причин являются лишь обоснованными предположениями и не могут быть использованы для каких-либо претензий к Исполнителю со стороны Заказчика. Упущенная выгода возмещению не подлежит.</w:t>
      </w:r>
    </w:p>
    <w:p w14:paraId="08818FC5"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 xml:space="preserve">В случае составления Исполнителем для Заказчика документа или рекомендации, которые не соответствуют действующему законодательству Российской Федерации (то есть в </w:t>
      </w:r>
      <w:r w:rsidRPr="00C4657D">
        <w:rPr>
          <w:rFonts w:ascii="Times New Roman" w:hAnsi="Times New Roman" w:cs="Times New Roman"/>
          <w:sz w:val="24"/>
          <w:szCs w:val="24"/>
        </w:rPr>
        <w:lastRenderedPageBreak/>
        <w:t>действующем законодательстве содержится прямой запрет на совершение рекомендованных действий), Исполнитель несет ответственность в размере убытков, причиненных Заказчику в результате осуществления им действий, рекомендованных Исполнителем в этом документе.</w:t>
      </w:r>
    </w:p>
    <w:p w14:paraId="6D752BF7"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4.7. Исполнитель не отвечает за принятие управленческих решений и те экономические последствия, которые эти решения могут повлечь для Заказчика (включая возможные убытки). Исполнитель отвечает лишь за то, чтобы принимаемое решение было законным (не противоречило ясным, однозначно трактуемым императивным нормам действующего законодательства).</w:t>
      </w:r>
    </w:p>
    <w:p w14:paraId="432493CC"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4.8. Исполнитель обязан обеспечить сохранность переданных ему оригиналов документов Заказчика.</w:t>
      </w:r>
    </w:p>
    <w:p w14:paraId="6D46D6B1"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4.9. Документы, имеющие особую важность, передаются Заказчиком Исполнителю по специальному реестру с обязательным описанием характера документа.</w:t>
      </w:r>
    </w:p>
    <w:p w14:paraId="51A73F7B"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4.10. В случае возникновения споров Стороны примут все меры для их разрешения путем переговоров.</w:t>
      </w:r>
    </w:p>
    <w:p w14:paraId="183B4334"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4.11. В случае если согласие не будет достигнуто путем переговоров, все споры и разногласия, возникающие в связи с исполнением настоящего Договора, а также в случае его нарушения или расторжения, подлежат разрешению в суде в установленном законодательством Российской Федерации порядке.</w:t>
      </w:r>
    </w:p>
    <w:p w14:paraId="348DDC7C" w14:textId="77777777" w:rsidR="00C4657D" w:rsidRPr="00C4657D" w:rsidRDefault="00C4657D" w:rsidP="00C4657D">
      <w:pPr>
        <w:spacing w:after="0"/>
        <w:jc w:val="both"/>
        <w:rPr>
          <w:rFonts w:ascii="Times New Roman" w:hAnsi="Times New Roman" w:cs="Times New Roman"/>
          <w:sz w:val="24"/>
          <w:szCs w:val="24"/>
        </w:rPr>
      </w:pPr>
    </w:p>
    <w:p w14:paraId="41505C89" w14:textId="77777777" w:rsidR="00C4657D" w:rsidRPr="00C4657D" w:rsidRDefault="00C4657D" w:rsidP="00D47057">
      <w:pPr>
        <w:spacing w:after="0"/>
        <w:jc w:val="center"/>
        <w:rPr>
          <w:rFonts w:ascii="Times New Roman" w:hAnsi="Times New Roman" w:cs="Times New Roman"/>
          <w:sz w:val="24"/>
          <w:szCs w:val="24"/>
        </w:rPr>
      </w:pPr>
      <w:r w:rsidRPr="00C4657D">
        <w:rPr>
          <w:rFonts w:ascii="Times New Roman" w:hAnsi="Times New Roman" w:cs="Times New Roman"/>
          <w:sz w:val="24"/>
          <w:szCs w:val="24"/>
        </w:rPr>
        <w:t>5. Срок действия и порядок расторжения Договора</w:t>
      </w:r>
    </w:p>
    <w:p w14:paraId="42FAC54B" w14:textId="77777777" w:rsidR="00C4657D" w:rsidRPr="00C4657D" w:rsidRDefault="00C4657D" w:rsidP="00C4657D">
      <w:pPr>
        <w:spacing w:after="0"/>
        <w:jc w:val="both"/>
        <w:rPr>
          <w:rFonts w:ascii="Times New Roman" w:hAnsi="Times New Roman" w:cs="Times New Roman"/>
          <w:sz w:val="24"/>
          <w:szCs w:val="24"/>
        </w:rPr>
      </w:pPr>
    </w:p>
    <w:p w14:paraId="296F99B3"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5.1. Настоящий Договор вступает в силу с даты его подписания уполномоченными представителями обеих Сторон и действует до полного исполнения Сторонами принятых на себя обязательств по настоящему Договору.</w:t>
      </w:r>
    </w:p>
    <w:p w14:paraId="39683E7F" w14:textId="15F2439A"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 xml:space="preserve">5.2. Договор может быть расторгнут по согласованию Сторон или в одностороннем порядке с уведомлением другой Стороны не менее чем за </w:t>
      </w:r>
      <w:r w:rsidR="008D54FA">
        <w:rPr>
          <w:rFonts w:ascii="Times New Roman" w:hAnsi="Times New Roman" w:cs="Times New Roman"/>
          <w:sz w:val="24"/>
          <w:szCs w:val="24"/>
        </w:rPr>
        <w:t xml:space="preserve">5 </w:t>
      </w:r>
      <w:r w:rsidRPr="00C4657D">
        <w:rPr>
          <w:rFonts w:ascii="Times New Roman" w:hAnsi="Times New Roman" w:cs="Times New Roman"/>
          <w:sz w:val="24"/>
          <w:szCs w:val="24"/>
        </w:rPr>
        <w:t>рабочих дней до момента расторжения.</w:t>
      </w:r>
    </w:p>
    <w:p w14:paraId="6F325923"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5.3. При расторжении Договора со стороны Заказчика он обязан оплатить услуги Исполнителя на основании одностороннего акта Исполнителя, содержащего объем и цену фактически оказанных услуг.</w:t>
      </w:r>
    </w:p>
    <w:p w14:paraId="79928D18"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5.4. В случае расторжения Договора Исполнителем по причине необоснованной задержки со стороны Заказчика оплаты на основании своевременно выставленных в его адрес Исполнителем счетов и/или необоснованного непредставления необходимых для оказания услуг документов Исполнитель обязан вернуть предоплату за вычетом цены фактически оказанных услуг ко времени расторжения Договора.</w:t>
      </w:r>
    </w:p>
    <w:p w14:paraId="063BDBD1"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5.5. Расторжение Исполнителем Договора по иным причинам возможно лишь при условии полного возмещения Заказчику убытков.</w:t>
      </w:r>
    </w:p>
    <w:p w14:paraId="416C8B69" w14:textId="77777777" w:rsidR="00C4657D" w:rsidRPr="00C4657D" w:rsidRDefault="00C4657D" w:rsidP="00C4657D">
      <w:pPr>
        <w:spacing w:after="0"/>
        <w:jc w:val="both"/>
        <w:rPr>
          <w:rFonts w:ascii="Times New Roman" w:hAnsi="Times New Roman" w:cs="Times New Roman"/>
          <w:sz w:val="24"/>
          <w:szCs w:val="24"/>
        </w:rPr>
      </w:pPr>
    </w:p>
    <w:p w14:paraId="7C2D149B" w14:textId="77777777" w:rsidR="00C4657D" w:rsidRPr="00C4657D" w:rsidRDefault="00C4657D" w:rsidP="00D47057">
      <w:pPr>
        <w:spacing w:after="0"/>
        <w:jc w:val="center"/>
        <w:rPr>
          <w:rFonts w:ascii="Times New Roman" w:hAnsi="Times New Roman" w:cs="Times New Roman"/>
          <w:sz w:val="24"/>
          <w:szCs w:val="24"/>
        </w:rPr>
      </w:pPr>
      <w:r w:rsidRPr="00C4657D">
        <w:rPr>
          <w:rFonts w:ascii="Times New Roman" w:hAnsi="Times New Roman" w:cs="Times New Roman"/>
          <w:sz w:val="24"/>
          <w:szCs w:val="24"/>
        </w:rPr>
        <w:t>6. Форс-мажорные обстоятельства</w:t>
      </w:r>
    </w:p>
    <w:p w14:paraId="687C79DD" w14:textId="77777777" w:rsidR="00C4657D" w:rsidRPr="00C4657D" w:rsidRDefault="00C4657D" w:rsidP="00C4657D">
      <w:pPr>
        <w:spacing w:after="0"/>
        <w:jc w:val="both"/>
        <w:rPr>
          <w:rFonts w:ascii="Times New Roman" w:hAnsi="Times New Roman" w:cs="Times New Roman"/>
          <w:sz w:val="24"/>
          <w:szCs w:val="24"/>
        </w:rPr>
      </w:pPr>
    </w:p>
    <w:p w14:paraId="0A5C015C"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6.1. Стороны освобождаются от ответственности за неисполнение или ненадлежащее исполнение обязательств,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невыполнения обязательств.</w:t>
      </w:r>
    </w:p>
    <w:p w14:paraId="06ACD362"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 xml:space="preserve">6.2. К форс-мажорным обстоятельствам относятся наводнение, землетрясение и иные явления природы, а также эпидемии, пожары, взрывы, военные действия, забастовка, принятие органом государственной или исполнительной власти решения, повлекшего </w:t>
      </w:r>
      <w:r w:rsidRPr="00C4657D">
        <w:rPr>
          <w:rFonts w:ascii="Times New Roman" w:hAnsi="Times New Roman" w:cs="Times New Roman"/>
          <w:sz w:val="24"/>
          <w:szCs w:val="24"/>
        </w:rPr>
        <w:lastRenderedPageBreak/>
        <w:t>невозможность исполнения настоящего Договора. При этом инфляционные процессы не относятся к форс-мажорным обстоятельствам.</w:t>
      </w:r>
    </w:p>
    <w:p w14:paraId="2F36097B" w14:textId="536B12C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 xml:space="preserve">6.3. При наступлении обстоятельств, указанных в п. 6.2 настоящего Договора, Сторона по Договору, для которой создалась невозможность исполнения ее обязательств, должна в течение </w:t>
      </w:r>
      <w:r w:rsidR="008D54FA">
        <w:rPr>
          <w:rFonts w:ascii="Times New Roman" w:hAnsi="Times New Roman" w:cs="Times New Roman"/>
          <w:sz w:val="24"/>
          <w:szCs w:val="24"/>
        </w:rPr>
        <w:t xml:space="preserve">5 дней </w:t>
      </w:r>
      <w:r w:rsidRPr="00C4657D">
        <w:rPr>
          <w:rFonts w:ascii="Times New Roman" w:hAnsi="Times New Roman" w:cs="Times New Roman"/>
          <w:sz w:val="24"/>
          <w:szCs w:val="24"/>
        </w:rPr>
        <w:t>известить другую Сторону, представив соответствующие доказательства. Несвоевременное уведомление о возникновении форс-мажорной ситуации лишает нарушившую Сторону права на освобождение от ответственности по настоящему Договору.</w:t>
      </w:r>
    </w:p>
    <w:p w14:paraId="471673F9" w14:textId="3A792EF1"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 xml:space="preserve">6.4. Если период действия непреодолимой силы превысит </w:t>
      </w:r>
      <w:r w:rsidR="008D54FA">
        <w:rPr>
          <w:rFonts w:ascii="Times New Roman" w:hAnsi="Times New Roman" w:cs="Times New Roman"/>
          <w:sz w:val="24"/>
          <w:szCs w:val="24"/>
        </w:rPr>
        <w:t>3</w:t>
      </w:r>
      <w:r w:rsidRPr="00C4657D">
        <w:rPr>
          <w:rFonts w:ascii="Times New Roman" w:hAnsi="Times New Roman" w:cs="Times New Roman"/>
          <w:sz w:val="24"/>
          <w:szCs w:val="24"/>
        </w:rPr>
        <w:t xml:space="preserve"> месяц</w:t>
      </w:r>
      <w:r w:rsidR="008D54FA">
        <w:rPr>
          <w:rFonts w:ascii="Times New Roman" w:hAnsi="Times New Roman" w:cs="Times New Roman"/>
          <w:sz w:val="24"/>
          <w:szCs w:val="24"/>
        </w:rPr>
        <w:t>а</w:t>
      </w:r>
      <w:r w:rsidRPr="00C4657D">
        <w:rPr>
          <w:rFonts w:ascii="Times New Roman" w:hAnsi="Times New Roman" w:cs="Times New Roman"/>
          <w:sz w:val="24"/>
          <w:szCs w:val="24"/>
        </w:rPr>
        <w:t>, любая из Сторон вправе расторгнуть Договор в одностороннем порядке.</w:t>
      </w:r>
    </w:p>
    <w:p w14:paraId="436BEB74" w14:textId="77777777" w:rsidR="00C4657D" w:rsidRPr="00C4657D" w:rsidRDefault="00C4657D" w:rsidP="00C4657D">
      <w:pPr>
        <w:spacing w:after="0"/>
        <w:jc w:val="both"/>
        <w:rPr>
          <w:rFonts w:ascii="Times New Roman" w:hAnsi="Times New Roman" w:cs="Times New Roman"/>
          <w:sz w:val="24"/>
          <w:szCs w:val="24"/>
        </w:rPr>
      </w:pPr>
    </w:p>
    <w:p w14:paraId="1E348C5F" w14:textId="77777777" w:rsidR="00C4657D" w:rsidRPr="00C4657D" w:rsidRDefault="00C4657D" w:rsidP="00D47057">
      <w:pPr>
        <w:spacing w:after="0"/>
        <w:jc w:val="center"/>
        <w:rPr>
          <w:rFonts w:ascii="Times New Roman" w:hAnsi="Times New Roman" w:cs="Times New Roman"/>
          <w:sz w:val="24"/>
          <w:szCs w:val="24"/>
        </w:rPr>
      </w:pPr>
      <w:r w:rsidRPr="00C4657D">
        <w:rPr>
          <w:rFonts w:ascii="Times New Roman" w:hAnsi="Times New Roman" w:cs="Times New Roman"/>
          <w:sz w:val="24"/>
          <w:szCs w:val="24"/>
        </w:rPr>
        <w:t>7. Заключительные положения</w:t>
      </w:r>
    </w:p>
    <w:p w14:paraId="60F9DA13" w14:textId="77777777" w:rsidR="00C4657D" w:rsidRPr="00C4657D" w:rsidRDefault="00C4657D" w:rsidP="00C4657D">
      <w:pPr>
        <w:spacing w:after="0"/>
        <w:jc w:val="both"/>
        <w:rPr>
          <w:rFonts w:ascii="Times New Roman" w:hAnsi="Times New Roman" w:cs="Times New Roman"/>
          <w:sz w:val="24"/>
          <w:szCs w:val="24"/>
        </w:rPr>
      </w:pPr>
    </w:p>
    <w:p w14:paraId="6C2FE244"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7.1. Настоящий Договор составлен в двух экземплярах, по одному для каждой из Сторон, оба экземпляра имеют одинаковую юридическую силу.</w:t>
      </w:r>
    </w:p>
    <w:p w14:paraId="040842F8" w14:textId="77777777"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7.2. Неотъемлемой частью настоящего Договора являются следующие приложения:</w:t>
      </w:r>
    </w:p>
    <w:p w14:paraId="4BFDC5BC" w14:textId="754145BD"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 xml:space="preserve">7.2.1. Перечень услуг задания (Приложение N </w:t>
      </w:r>
      <w:r w:rsidR="008D54FA">
        <w:rPr>
          <w:rFonts w:ascii="Times New Roman" w:hAnsi="Times New Roman" w:cs="Times New Roman"/>
          <w:sz w:val="24"/>
          <w:szCs w:val="24"/>
        </w:rPr>
        <w:t>1</w:t>
      </w:r>
      <w:r w:rsidRPr="00C4657D">
        <w:rPr>
          <w:rFonts w:ascii="Times New Roman" w:hAnsi="Times New Roman" w:cs="Times New Roman"/>
          <w:sz w:val="24"/>
          <w:szCs w:val="24"/>
        </w:rPr>
        <w:t xml:space="preserve"> к настоящему Договору).</w:t>
      </w:r>
    </w:p>
    <w:p w14:paraId="6197AC7D" w14:textId="397C29AA"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 xml:space="preserve">7.2.2. Форма Акта приема-передачи оказанных услуг (Приложение N </w:t>
      </w:r>
      <w:r w:rsidR="008D54FA">
        <w:rPr>
          <w:rFonts w:ascii="Times New Roman" w:hAnsi="Times New Roman" w:cs="Times New Roman"/>
          <w:sz w:val="24"/>
          <w:szCs w:val="24"/>
        </w:rPr>
        <w:t xml:space="preserve">2 </w:t>
      </w:r>
      <w:r w:rsidRPr="00C4657D">
        <w:rPr>
          <w:rFonts w:ascii="Times New Roman" w:hAnsi="Times New Roman" w:cs="Times New Roman"/>
          <w:sz w:val="24"/>
          <w:szCs w:val="24"/>
        </w:rPr>
        <w:t>к настоящему Договору).</w:t>
      </w:r>
    </w:p>
    <w:p w14:paraId="16EFF132" w14:textId="034380F4" w:rsidR="00C4657D" w:rsidRPr="00C4657D" w:rsidRDefault="00C4657D" w:rsidP="00C4657D">
      <w:pPr>
        <w:spacing w:after="0"/>
        <w:jc w:val="both"/>
        <w:rPr>
          <w:rFonts w:ascii="Times New Roman" w:hAnsi="Times New Roman" w:cs="Times New Roman"/>
          <w:sz w:val="24"/>
          <w:szCs w:val="24"/>
        </w:rPr>
      </w:pPr>
      <w:r w:rsidRPr="00C4657D">
        <w:rPr>
          <w:rFonts w:ascii="Times New Roman" w:hAnsi="Times New Roman" w:cs="Times New Roman"/>
          <w:sz w:val="24"/>
          <w:szCs w:val="24"/>
        </w:rPr>
        <w:t xml:space="preserve">7.2.3. Стоимость услуг и условия их оплаты (Приложение N </w:t>
      </w:r>
      <w:r w:rsidR="008D54FA">
        <w:rPr>
          <w:rFonts w:ascii="Times New Roman" w:hAnsi="Times New Roman" w:cs="Times New Roman"/>
          <w:sz w:val="24"/>
          <w:szCs w:val="24"/>
        </w:rPr>
        <w:t>3</w:t>
      </w:r>
      <w:r w:rsidRPr="00C4657D">
        <w:rPr>
          <w:rFonts w:ascii="Times New Roman" w:hAnsi="Times New Roman" w:cs="Times New Roman"/>
          <w:sz w:val="24"/>
          <w:szCs w:val="24"/>
        </w:rPr>
        <w:t xml:space="preserve"> к настоящему Договору).</w:t>
      </w:r>
    </w:p>
    <w:p w14:paraId="0E04D113" w14:textId="77777777" w:rsidR="00C4657D" w:rsidRPr="00C4657D" w:rsidRDefault="00C4657D" w:rsidP="00C4657D">
      <w:pPr>
        <w:spacing w:after="0"/>
        <w:jc w:val="both"/>
        <w:rPr>
          <w:rFonts w:ascii="Times New Roman" w:hAnsi="Times New Roman" w:cs="Times New Roman"/>
          <w:sz w:val="24"/>
          <w:szCs w:val="24"/>
        </w:rPr>
      </w:pPr>
    </w:p>
    <w:p w14:paraId="69D58B6F" w14:textId="77777777" w:rsidR="00C4657D" w:rsidRPr="00C4657D" w:rsidRDefault="00C4657D" w:rsidP="00D47057">
      <w:pPr>
        <w:spacing w:after="0"/>
        <w:jc w:val="center"/>
        <w:rPr>
          <w:rFonts w:ascii="Times New Roman" w:hAnsi="Times New Roman" w:cs="Times New Roman"/>
          <w:sz w:val="24"/>
          <w:szCs w:val="24"/>
        </w:rPr>
      </w:pPr>
      <w:r w:rsidRPr="00C4657D">
        <w:rPr>
          <w:rFonts w:ascii="Times New Roman" w:hAnsi="Times New Roman" w:cs="Times New Roman"/>
          <w:sz w:val="24"/>
          <w:szCs w:val="24"/>
        </w:rPr>
        <w:t>8. Адреса и реквизиты Сторон</w:t>
      </w:r>
    </w:p>
    <w:p w14:paraId="405310BE" w14:textId="77777777" w:rsidR="00C4657D" w:rsidRPr="00C4657D" w:rsidRDefault="00C4657D" w:rsidP="00C4657D">
      <w:pPr>
        <w:spacing w:after="0"/>
        <w:jc w:val="both"/>
        <w:rPr>
          <w:rFonts w:ascii="Times New Roman" w:hAnsi="Times New Roman" w:cs="Times New Roman"/>
          <w:sz w:val="24"/>
          <w:szCs w:val="24"/>
        </w:rPr>
      </w:pPr>
    </w:p>
    <w:tbl>
      <w:tblPr>
        <w:tblW w:w="9828" w:type="dxa"/>
        <w:tblLook w:val="01E0" w:firstRow="1" w:lastRow="1" w:firstColumn="1" w:lastColumn="1" w:noHBand="0" w:noVBand="0"/>
      </w:tblPr>
      <w:tblGrid>
        <w:gridCol w:w="4788"/>
        <w:gridCol w:w="5040"/>
      </w:tblGrid>
      <w:tr w:rsidR="00A27F4C" w:rsidRPr="00A27F4C" w14:paraId="0FBAF861" w14:textId="77777777" w:rsidTr="00812849">
        <w:trPr>
          <w:trHeight w:val="3036"/>
        </w:trPr>
        <w:tc>
          <w:tcPr>
            <w:tcW w:w="4788" w:type="dxa"/>
          </w:tcPr>
          <w:p w14:paraId="6E5E7A01" w14:textId="2C59EFA6" w:rsidR="00A27F4C" w:rsidRPr="00A27F4C" w:rsidRDefault="00A27F4C" w:rsidP="00A27F4C">
            <w:pPr>
              <w:spacing w:after="0"/>
              <w:jc w:val="center"/>
              <w:rPr>
                <w:rFonts w:ascii="Times New Roman" w:hAnsi="Times New Roman" w:cs="Times New Roman"/>
                <w:sz w:val="24"/>
                <w:szCs w:val="24"/>
              </w:rPr>
            </w:pPr>
            <w:r w:rsidRPr="00A27F4C">
              <w:rPr>
                <w:rFonts w:ascii="Times New Roman" w:hAnsi="Times New Roman" w:cs="Times New Roman"/>
                <w:b/>
                <w:sz w:val="24"/>
                <w:szCs w:val="24"/>
              </w:rPr>
              <w:t>Исполнитель</w:t>
            </w:r>
          </w:p>
          <w:p w14:paraId="397B69CE" w14:textId="77777777" w:rsidR="00A27F4C" w:rsidRPr="00A27F4C" w:rsidRDefault="00A27F4C" w:rsidP="00A27F4C">
            <w:pPr>
              <w:spacing w:after="0"/>
              <w:rPr>
                <w:rFonts w:ascii="Times New Roman" w:hAnsi="Times New Roman" w:cs="Times New Roman"/>
                <w:sz w:val="24"/>
                <w:szCs w:val="24"/>
              </w:rPr>
            </w:pPr>
            <w:r w:rsidRPr="00A27F4C">
              <w:rPr>
                <w:rFonts w:ascii="Times New Roman" w:hAnsi="Times New Roman" w:cs="Times New Roman"/>
                <w:sz w:val="24"/>
                <w:szCs w:val="24"/>
              </w:rPr>
              <w:t>ООО «Clubtk.ru»</w:t>
            </w:r>
          </w:p>
          <w:p w14:paraId="4E96DDF9" w14:textId="77777777" w:rsidR="00A27F4C" w:rsidRPr="00A27F4C" w:rsidRDefault="00A27F4C" w:rsidP="00A27F4C">
            <w:pPr>
              <w:pStyle w:val="a4"/>
              <w:spacing w:before="0" w:beforeAutospacing="0" w:after="0" w:afterAutospacing="0"/>
            </w:pPr>
            <w:r w:rsidRPr="00A27F4C">
              <w:t>123456, Санкт-Петербург,</w:t>
            </w:r>
          </w:p>
          <w:p w14:paraId="0CCE8701" w14:textId="77777777" w:rsidR="00A27F4C" w:rsidRPr="00A27F4C" w:rsidRDefault="00A27F4C" w:rsidP="00A27F4C">
            <w:pPr>
              <w:pStyle w:val="a4"/>
              <w:spacing w:before="0" w:beforeAutospacing="0" w:after="0" w:afterAutospacing="0"/>
            </w:pPr>
            <w:r w:rsidRPr="00A27F4C">
              <w:t>улица Правды, дом 1</w:t>
            </w:r>
          </w:p>
          <w:p w14:paraId="6A1DFA44" w14:textId="77777777" w:rsidR="00A27F4C" w:rsidRPr="00A27F4C" w:rsidRDefault="00A27F4C" w:rsidP="00A27F4C">
            <w:pPr>
              <w:pStyle w:val="a4"/>
              <w:spacing w:before="0" w:beforeAutospacing="0" w:after="0" w:afterAutospacing="0"/>
            </w:pPr>
            <w:r w:rsidRPr="00A27F4C">
              <w:t xml:space="preserve">ОГРН 1234567891011 </w:t>
            </w:r>
          </w:p>
          <w:p w14:paraId="1B16F8CB" w14:textId="77777777" w:rsidR="00A27F4C" w:rsidRPr="00A27F4C" w:rsidRDefault="00A27F4C" w:rsidP="00A27F4C">
            <w:pPr>
              <w:pStyle w:val="a4"/>
              <w:spacing w:before="0" w:beforeAutospacing="0" w:after="0" w:afterAutospacing="0"/>
            </w:pPr>
            <w:r w:rsidRPr="00A27F4C">
              <w:t>ОКПО 12345678</w:t>
            </w:r>
          </w:p>
          <w:p w14:paraId="5B534169" w14:textId="77777777" w:rsidR="00A27F4C" w:rsidRPr="00A27F4C" w:rsidRDefault="00A27F4C" w:rsidP="00A27F4C">
            <w:pPr>
              <w:pStyle w:val="a4"/>
              <w:spacing w:before="0" w:beforeAutospacing="0" w:after="0" w:afterAutospacing="0"/>
            </w:pPr>
            <w:r w:rsidRPr="00A27F4C">
              <w:t xml:space="preserve">ИНН 1213141516 </w:t>
            </w:r>
          </w:p>
          <w:p w14:paraId="240145CB" w14:textId="77777777" w:rsidR="00A27F4C" w:rsidRPr="00A27F4C" w:rsidRDefault="00A27F4C" w:rsidP="00A27F4C">
            <w:pPr>
              <w:pStyle w:val="a4"/>
              <w:spacing w:before="0" w:beforeAutospacing="0" w:after="0" w:afterAutospacing="0"/>
            </w:pPr>
            <w:r w:rsidRPr="00A27F4C">
              <w:t>КПП 111111111</w:t>
            </w:r>
          </w:p>
          <w:p w14:paraId="5FDF3EC2" w14:textId="77777777" w:rsidR="00A27F4C" w:rsidRPr="00A27F4C" w:rsidRDefault="00A27F4C" w:rsidP="00A27F4C">
            <w:pPr>
              <w:spacing w:after="0"/>
              <w:rPr>
                <w:rFonts w:ascii="Times New Roman" w:hAnsi="Times New Roman" w:cs="Times New Roman"/>
                <w:sz w:val="24"/>
                <w:szCs w:val="24"/>
              </w:rPr>
            </w:pPr>
            <w:r w:rsidRPr="00A27F4C">
              <w:rPr>
                <w:rFonts w:ascii="Times New Roman" w:hAnsi="Times New Roman" w:cs="Times New Roman"/>
                <w:sz w:val="24"/>
                <w:szCs w:val="24"/>
              </w:rPr>
              <w:t>р/с 00000000000000000001</w:t>
            </w:r>
          </w:p>
          <w:p w14:paraId="1277734B" w14:textId="77777777" w:rsidR="00A27F4C" w:rsidRPr="00A27F4C" w:rsidRDefault="00A27F4C" w:rsidP="00A27F4C">
            <w:pPr>
              <w:spacing w:after="0"/>
              <w:rPr>
                <w:rFonts w:ascii="Times New Roman" w:hAnsi="Times New Roman" w:cs="Times New Roman"/>
                <w:sz w:val="24"/>
                <w:szCs w:val="24"/>
              </w:rPr>
            </w:pPr>
            <w:r w:rsidRPr="00A27F4C">
              <w:rPr>
                <w:rFonts w:ascii="Times New Roman" w:hAnsi="Times New Roman" w:cs="Times New Roman"/>
                <w:sz w:val="24"/>
                <w:szCs w:val="24"/>
              </w:rPr>
              <w:t>в ПАО АКБ «Банк» г. Санкт-Петербург</w:t>
            </w:r>
          </w:p>
          <w:p w14:paraId="0B8EBD6B" w14:textId="77777777" w:rsidR="00A27F4C" w:rsidRPr="00A27F4C" w:rsidRDefault="00A27F4C" w:rsidP="00A27F4C">
            <w:pPr>
              <w:spacing w:after="0"/>
              <w:rPr>
                <w:rFonts w:ascii="Times New Roman" w:hAnsi="Times New Roman" w:cs="Times New Roman"/>
                <w:sz w:val="24"/>
                <w:szCs w:val="24"/>
              </w:rPr>
            </w:pPr>
            <w:r w:rsidRPr="00A27F4C">
              <w:rPr>
                <w:rFonts w:ascii="Times New Roman" w:hAnsi="Times New Roman" w:cs="Times New Roman"/>
                <w:sz w:val="24"/>
                <w:szCs w:val="24"/>
              </w:rPr>
              <w:t>к/с 00000000000000000002</w:t>
            </w:r>
          </w:p>
          <w:p w14:paraId="7E057C0C" w14:textId="77777777" w:rsidR="00A27F4C" w:rsidRPr="00A27F4C" w:rsidRDefault="00A27F4C" w:rsidP="00A27F4C">
            <w:pPr>
              <w:pStyle w:val="a4"/>
              <w:spacing w:before="0" w:beforeAutospacing="0" w:after="0" w:afterAutospacing="0"/>
            </w:pPr>
            <w:r w:rsidRPr="00A27F4C">
              <w:t xml:space="preserve">т/ф (812)7121212 </w:t>
            </w:r>
          </w:p>
          <w:p w14:paraId="3374D1D2" w14:textId="77777777" w:rsidR="00A27F4C" w:rsidRPr="00A27F4C" w:rsidRDefault="00A27F4C" w:rsidP="00A27F4C">
            <w:pPr>
              <w:pStyle w:val="a4"/>
              <w:spacing w:before="0" w:beforeAutospacing="0" w:after="0" w:afterAutospacing="0"/>
            </w:pPr>
            <w:r w:rsidRPr="00A27F4C">
              <w:rPr>
                <w:lang w:val="en-US"/>
              </w:rPr>
              <w:t>e</w:t>
            </w:r>
            <w:r w:rsidRPr="00A27F4C">
              <w:t>-</w:t>
            </w:r>
            <w:r w:rsidRPr="00A27F4C">
              <w:rPr>
                <w:lang w:val="en-US"/>
              </w:rPr>
              <w:t>mail</w:t>
            </w:r>
            <w:r w:rsidRPr="00A27F4C">
              <w:t xml:space="preserve">: </w:t>
            </w:r>
            <w:r w:rsidRPr="00A27F4C">
              <w:rPr>
                <w:lang w:val="en-US"/>
              </w:rPr>
              <w:t>info</w:t>
            </w:r>
            <w:r w:rsidRPr="00A27F4C">
              <w:t>@</w:t>
            </w:r>
            <w:proofErr w:type="spellStart"/>
            <w:r w:rsidRPr="00A27F4C">
              <w:rPr>
                <w:lang w:val="en-US"/>
              </w:rPr>
              <w:t>clubtk</w:t>
            </w:r>
            <w:proofErr w:type="spellEnd"/>
            <w:r w:rsidRPr="00A27F4C">
              <w:t>.</w:t>
            </w:r>
            <w:proofErr w:type="spellStart"/>
            <w:r w:rsidRPr="00A27F4C">
              <w:rPr>
                <w:lang w:val="en-US"/>
              </w:rPr>
              <w:t>ru</w:t>
            </w:r>
            <w:proofErr w:type="spellEnd"/>
          </w:p>
          <w:p w14:paraId="23A229B3" w14:textId="77777777" w:rsidR="00A27F4C" w:rsidRPr="00A27F4C" w:rsidRDefault="00A27F4C" w:rsidP="00A27F4C">
            <w:pPr>
              <w:spacing w:after="0"/>
              <w:rPr>
                <w:rFonts w:ascii="Times New Roman" w:hAnsi="Times New Roman" w:cs="Times New Roman"/>
                <w:sz w:val="24"/>
                <w:szCs w:val="24"/>
              </w:rPr>
            </w:pPr>
          </w:p>
          <w:p w14:paraId="1F268BA6" w14:textId="77777777" w:rsidR="00A27F4C" w:rsidRPr="00A27F4C" w:rsidRDefault="00A27F4C" w:rsidP="00A27F4C">
            <w:pPr>
              <w:widowControl w:val="0"/>
              <w:autoSpaceDE w:val="0"/>
              <w:autoSpaceDN w:val="0"/>
              <w:adjustRightInd w:val="0"/>
              <w:spacing w:after="0"/>
              <w:jc w:val="both"/>
              <w:rPr>
                <w:rFonts w:ascii="Times New Roman" w:hAnsi="Times New Roman" w:cs="Times New Roman"/>
                <w:sz w:val="24"/>
                <w:szCs w:val="24"/>
              </w:rPr>
            </w:pPr>
            <w:r w:rsidRPr="00A27F4C">
              <w:rPr>
                <w:rFonts w:ascii="Times New Roman" w:hAnsi="Times New Roman" w:cs="Times New Roman"/>
                <w:sz w:val="24"/>
                <w:szCs w:val="24"/>
              </w:rPr>
              <w:t>Генеральный директор</w:t>
            </w:r>
          </w:p>
          <w:p w14:paraId="24C82E0E" w14:textId="77777777" w:rsidR="00A27F4C" w:rsidRPr="00A27F4C" w:rsidRDefault="00A27F4C" w:rsidP="00A27F4C">
            <w:pPr>
              <w:widowControl w:val="0"/>
              <w:autoSpaceDE w:val="0"/>
              <w:autoSpaceDN w:val="0"/>
              <w:adjustRightInd w:val="0"/>
              <w:spacing w:after="0"/>
              <w:jc w:val="both"/>
              <w:rPr>
                <w:rFonts w:ascii="Times New Roman" w:hAnsi="Times New Roman" w:cs="Times New Roman"/>
                <w:sz w:val="24"/>
                <w:szCs w:val="24"/>
              </w:rPr>
            </w:pPr>
          </w:p>
          <w:p w14:paraId="2E9BA541" w14:textId="77777777" w:rsidR="00A27F4C" w:rsidRPr="00A27F4C" w:rsidRDefault="00A27F4C" w:rsidP="00A27F4C">
            <w:pPr>
              <w:widowControl w:val="0"/>
              <w:autoSpaceDE w:val="0"/>
              <w:autoSpaceDN w:val="0"/>
              <w:adjustRightInd w:val="0"/>
              <w:spacing w:after="0"/>
              <w:jc w:val="both"/>
              <w:rPr>
                <w:rFonts w:ascii="Times New Roman" w:hAnsi="Times New Roman" w:cs="Times New Roman"/>
                <w:sz w:val="24"/>
                <w:szCs w:val="24"/>
              </w:rPr>
            </w:pPr>
          </w:p>
          <w:p w14:paraId="241F841C" w14:textId="77777777" w:rsidR="00A27F4C" w:rsidRPr="00A27F4C" w:rsidRDefault="00A27F4C" w:rsidP="00A27F4C">
            <w:pPr>
              <w:widowControl w:val="0"/>
              <w:autoSpaceDE w:val="0"/>
              <w:autoSpaceDN w:val="0"/>
              <w:adjustRightInd w:val="0"/>
              <w:spacing w:after="0"/>
              <w:jc w:val="both"/>
              <w:rPr>
                <w:rFonts w:ascii="Times New Roman" w:hAnsi="Times New Roman" w:cs="Times New Roman"/>
                <w:sz w:val="24"/>
                <w:szCs w:val="24"/>
              </w:rPr>
            </w:pPr>
            <w:r w:rsidRPr="00A27F4C">
              <w:rPr>
                <w:rFonts w:ascii="Times New Roman" w:hAnsi="Times New Roman" w:cs="Times New Roman"/>
                <w:sz w:val="24"/>
                <w:szCs w:val="24"/>
              </w:rPr>
              <w:t>_______________________ Воронов А.В.</w:t>
            </w:r>
          </w:p>
          <w:p w14:paraId="681BE350" w14:textId="77777777" w:rsidR="00A27F4C" w:rsidRPr="00A27F4C" w:rsidRDefault="00A27F4C" w:rsidP="00A27F4C">
            <w:pPr>
              <w:widowControl w:val="0"/>
              <w:autoSpaceDE w:val="0"/>
              <w:autoSpaceDN w:val="0"/>
              <w:adjustRightInd w:val="0"/>
              <w:spacing w:after="0"/>
              <w:jc w:val="both"/>
              <w:rPr>
                <w:rFonts w:ascii="Times New Roman" w:hAnsi="Times New Roman" w:cs="Times New Roman"/>
                <w:sz w:val="24"/>
                <w:szCs w:val="24"/>
              </w:rPr>
            </w:pPr>
            <w:proofErr w:type="spellStart"/>
            <w:r w:rsidRPr="00A27F4C">
              <w:rPr>
                <w:rFonts w:ascii="Times New Roman" w:hAnsi="Times New Roman" w:cs="Times New Roman"/>
                <w:sz w:val="24"/>
                <w:szCs w:val="24"/>
              </w:rPr>
              <w:t>м.п</w:t>
            </w:r>
            <w:proofErr w:type="spellEnd"/>
            <w:r w:rsidRPr="00A27F4C">
              <w:rPr>
                <w:rFonts w:ascii="Times New Roman" w:hAnsi="Times New Roman" w:cs="Times New Roman"/>
                <w:sz w:val="24"/>
                <w:szCs w:val="24"/>
              </w:rPr>
              <w:t>.</w:t>
            </w:r>
          </w:p>
        </w:tc>
        <w:tc>
          <w:tcPr>
            <w:tcW w:w="5040" w:type="dxa"/>
          </w:tcPr>
          <w:p w14:paraId="10EC564C" w14:textId="64E4C0FC" w:rsidR="00A27F4C" w:rsidRPr="00A27F4C" w:rsidRDefault="00A27F4C" w:rsidP="00A27F4C">
            <w:pPr>
              <w:spacing w:after="0"/>
              <w:jc w:val="center"/>
              <w:rPr>
                <w:rFonts w:ascii="Times New Roman" w:hAnsi="Times New Roman" w:cs="Times New Roman"/>
                <w:b/>
                <w:bCs/>
                <w:sz w:val="24"/>
                <w:szCs w:val="24"/>
              </w:rPr>
            </w:pPr>
            <w:bookmarkStart w:id="0" w:name="_GoBack"/>
            <w:r w:rsidRPr="00A27F4C">
              <w:rPr>
                <w:rFonts w:ascii="Times New Roman" w:hAnsi="Times New Roman" w:cs="Times New Roman"/>
                <w:b/>
                <w:bCs/>
                <w:sz w:val="24"/>
                <w:szCs w:val="24"/>
              </w:rPr>
              <w:t>Заказчик</w:t>
            </w:r>
          </w:p>
          <w:bookmarkEnd w:id="0"/>
          <w:p w14:paraId="55B75A1B" w14:textId="77777777" w:rsidR="00A27F4C" w:rsidRPr="00A27F4C" w:rsidRDefault="00A27F4C" w:rsidP="00A27F4C">
            <w:pPr>
              <w:spacing w:after="0"/>
              <w:rPr>
                <w:rFonts w:ascii="Times New Roman" w:hAnsi="Times New Roman" w:cs="Times New Roman"/>
                <w:sz w:val="24"/>
                <w:szCs w:val="24"/>
              </w:rPr>
            </w:pPr>
            <w:r w:rsidRPr="00A27F4C">
              <w:rPr>
                <w:rFonts w:ascii="Times New Roman" w:hAnsi="Times New Roman" w:cs="Times New Roman"/>
                <w:sz w:val="24"/>
                <w:szCs w:val="24"/>
              </w:rPr>
              <w:t>ООО «Сторона 2»</w:t>
            </w:r>
          </w:p>
          <w:p w14:paraId="760895FF" w14:textId="77777777" w:rsidR="00A27F4C" w:rsidRPr="00A27F4C" w:rsidRDefault="00A27F4C" w:rsidP="00A27F4C">
            <w:pPr>
              <w:pStyle w:val="ConsNormal"/>
              <w:spacing w:line="276" w:lineRule="auto"/>
              <w:rPr>
                <w:rFonts w:ascii="Times New Roman" w:hAnsi="Times New Roman" w:cs="Times New Roman"/>
                <w:sz w:val="24"/>
                <w:szCs w:val="24"/>
              </w:rPr>
            </w:pPr>
            <w:r w:rsidRPr="00A27F4C">
              <w:rPr>
                <w:rFonts w:ascii="Times New Roman" w:hAnsi="Times New Roman" w:cs="Times New Roman"/>
                <w:sz w:val="24"/>
                <w:szCs w:val="24"/>
              </w:rPr>
              <w:t xml:space="preserve">191000, г. Санкт-Петербург, </w:t>
            </w:r>
          </w:p>
          <w:p w14:paraId="426F4FD2" w14:textId="77777777" w:rsidR="00A27F4C" w:rsidRPr="00A27F4C" w:rsidRDefault="00A27F4C" w:rsidP="00A27F4C">
            <w:pPr>
              <w:pStyle w:val="ConsNormal"/>
              <w:spacing w:line="276" w:lineRule="auto"/>
              <w:rPr>
                <w:rFonts w:ascii="Times New Roman" w:hAnsi="Times New Roman" w:cs="Times New Roman"/>
                <w:sz w:val="24"/>
                <w:szCs w:val="24"/>
              </w:rPr>
            </w:pPr>
            <w:r w:rsidRPr="00A27F4C">
              <w:rPr>
                <w:rFonts w:ascii="Times New Roman" w:hAnsi="Times New Roman" w:cs="Times New Roman"/>
                <w:sz w:val="24"/>
                <w:szCs w:val="24"/>
              </w:rPr>
              <w:t>улица Уличная, дом 2</w:t>
            </w:r>
          </w:p>
          <w:p w14:paraId="4356129E" w14:textId="77777777" w:rsidR="00A27F4C" w:rsidRPr="00A27F4C" w:rsidRDefault="00A27F4C" w:rsidP="00A27F4C">
            <w:pPr>
              <w:pStyle w:val="ConsNormal"/>
              <w:spacing w:line="276" w:lineRule="auto"/>
              <w:rPr>
                <w:rFonts w:ascii="Times New Roman" w:hAnsi="Times New Roman" w:cs="Times New Roman"/>
                <w:sz w:val="24"/>
                <w:szCs w:val="24"/>
              </w:rPr>
            </w:pPr>
            <w:r w:rsidRPr="00A27F4C">
              <w:rPr>
                <w:rFonts w:ascii="Times New Roman" w:hAnsi="Times New Roman" w:cs="Times New Roman"/>
                <w:sz w:val="24"/>
                <w:szCs w:val="24"/>
              </w:rPr>
              <w:t>ИНН: 7777744455</w:t>
            </w:r>
          </w:p>
          <w:p w14:paraId="5814FD61" w14:textId="77777777" w:rsidR="00A27F4C" w:rsidRPr="00A27F4C" w:rsidRDefault="00A27F4C" w:rsidP="00A27F4C">
            <w:pPr>
              <w:pStyle w:val="ConsNormal"/>
              <w:spacing w:line="276" w:lineRule="auto"/>
              <w:rPr>
                <w:rFonts w:ascii="Times New Roman" w:hAnsi="Times New Roman" w:cs="Times New Roman"/>
                <w:sz w:val="24"/>
                <w:szCs w:val="24"/>
              </w:rPr>
            </w:pPr>
            <w:r w:rsidRPr="00A27F4C">
              <w:rPr>
                <w:rFonts w:ascii="Times New Roman" w:hAnsi="Times New Roman" w:cs="Times New Roman"/>
                <w:sz w:val="24"/>
                <w:szCs w:val="24"/>
              </w:rPr>
              <w:t>ОГРН: 9848484848484</w:t>
            </w:r>
          </w:p>
          <w:p w14:paraId="3849651B" w14:textId="77777777" w:rsidR="00A27F4C" w:rsidRPr="00A27F4C" w:rsidRDefault="00A27F4C" w:rsidP="00A27F4C">
            <w:pPr>
              <w:spacing w:after="0"/>
              <w:rPr>
                <w:rFonts w:ascii="Times New Roman" w:hAnsi="Times New Roman" w:cs="Times New Roman"/>
                <w:sz w:val="24"/>
                <w:szCs w:val="24"/>
              </w:rPr>
            </w:pPr>
            <w:r w:rsidRPr="00A27F4C">
              <w:rPr>
                <w:rFonts w:ascii="Times New Roman" w:hAnsi="Times New Roman" w:cs="Times New Roman"/>
                <w:sz w:val="24"/>
                <w:szCs w:val="24"/>
              </w:rPr>
              <w:t>БИК 000000002</w:t>
            </w:r>
          </w:p>
          <w:p w14:paraId="72B881BD" w14:textId="77777777" w:rsidR="00A27F4C" w:rsidRPr="00A27F4C" w:rsidRDefault="00A27F4C" w:rsidP="00A27F4C">
            <w:pPr>
              <w:spacing w:after="0"/>
              <w:rPr>
                <w:rFonts w:ascii="Times New Roman" w:hAnsi="Times New Roman" w:cs="Times New Roman"/>
                <w:sz w:val="24"/>
                <w:szCs w:val="24"/>
              </w:rPr>
            </w:pPr>
            <w:r w:rsidRPr="00A27F4C">
              <w:rPr>
                <w:rFonts w:ascii="Times New Roman" w:hAnsi="Times New Roman" w:cs="Times New Roman"/>
                <w:sz w:val="24"/>
                <w:szCs w:val="24"/>
              </w:rPr>
              <w:t>р/с 00000000000000000004</w:t>
            </w:r>
          </w:p>
          <w:p w14:paraId="2B56340F" w14:textId="77777777" w:rsidR="00A27F4C" w:rsidRPr="00A27F4C" w:rsidRDefault="00A27F4C" w:rsidP="00A27F4C">
            <w:pPr>
              <w:spacing w:after="0"/>
              <w:rPr>
                <w:rFonts w:ascii="Times New Roman" w:hAnsi="Times New Roman" w:cs="Times New Roman"/>
                <w:sz w:val="24"/>
                <w:szCs w:val="24"/>
              </w:rPr>
            </w:pPr>
            <w:r w:rsidRPr="00A27F4C">
              <w:rPr>
                <w:rFonts w:ascii="Times New Roman" w:hAnsi="Times New Roman" w:cs="Times New Roman"/>
                <w:sz w:val="24"/>
                <w:szCs w:val="24"/>
              </w:rPr>
              <w:t>в ПАО АКБ «Банк» г. Санкт-Петербург</w:t>
            </w:r>
          </w:p>
          <w:p w14:paraId="2517FBCB" w14:textId="77777777" w:rsidR="00A27F4C" w:rsidRPr="00A27F4C" w:rsidRDefault="00A27F4C" w:rsidP="00A27F4C">
            <w:pPr>
              <w:spacing w:after="0"/>
              <w:rPr>
                <w:rFonts w:ascii="Times New Roman" w:hAnsi="Times New Roman" w:cs="Times New Roman"/>
                <w:sz w:val="24"/>
                <w:szCs w:val="24"/>
                <w:lang w:val="en-US"/>
              </w:rPr>
            </w:pPr>
            <w:r w:rsidRPr="00A27F4C">
              <w:rPr>
                <w:rFonts w:ascii="Times New Roman" w:hAnsi="Times New Roman" w:cs="Times New Roman"/>
                <w:sz w:val="24"/>
                <w:szCs w:val="24"/>
              </w:rPr>
              <w:t>к</w:t>
            </w:r>
            <w:r w:rsidRPr="00A27F4C">
              <w:rPr>
                <w:rFonts w:ascii="Times New Roman" w:hAnsi="Times New Roman" w:cs="Times New Roman"/>
                <w:sz w:val="24"/>
                <w:szCs w:val="24"/>
                <w:lang w:val="en-US"/>
              </w:rPr>
              <w:t>/</w:t>
            </w:r>
            <w:r w:rsidRPr="00A27F4C">
              <w:rPr>
                <w:rFonts w:ascii="Times New Roman" w:hAnsi="Times New Roman" w:cs="Times New Roman"/>
                <w:sz w:val="24"/>
                <w:szCs w:val="24"/>
              </w:rPr>
              <w:t>с</w:t>
            </w:r>
            <w:r w:rsidRPr="00A27F4C">
              <w:rPr>
                <w:rFonts w:ascii="Times New Roman" w:hAnsi="Times New Roman" w:cs="Times New Roman"/>
                <w:sz w:val="24"/>
                <w:szCs w:val="24"/>
                <w:lang w:val="en-US"/>
              </w:rPr>
              <w:t xml:space="preserve"> 00000000000000000004</w:t>
            </w:r>
          </w:p>
          <w:p w14:paraId="24235425" w14:textId="77777777" w:rsidR="00A27F4C" w:rsidRPr="00A27F4C" w:rsidRDefault="00A27F4C" w:rsidP="00A27F4C">
            <w:pPr>
              <w:spacing w:after="0"/>
              <w:rPr>
                <w:rFonts w:ascii="Times New Roman" w:hAnsi="Times New Roman" w:cs="Times New Roman"/>
                <w:sz w:val="24"/>
                <w:szCs w:val="24"/>
                <w:lang w:val="en-US"/>
              </w:rPr>
            </w:pPr>
            <w:r w:rsidRPr="00A27F4C">
              <w:rPr>
                <w:rFonts w:ascii="Times New Roman" w:hAnsi="Times New Roman" w:cs="Times New Roman"/>
                <w:sz w:val="24"/>
                <w:szCs w:val="24"/>
              </w:rPr>
              <w:t>т</w:t>
            </w:r>
            <w:r w:rsidRPr="00A27F4C">
              <w:rPr>
                <w:rFonts w:ascii="Times New Roman" w:hAnsi="Times New Roman" w:cs="Times New Roman"/>
                <w:sz w:val="24"/>
                <w:szCs w:val="24"/>
                <w:lang w:val="en-US"/>
              </w:rPr>
              <w:t>/</w:t>
            </w:r>
            <w:r w:rsidRPr="00A27F4C">
              <w:rPr>
                <w:rFonts w:ascii="Times New Roman" w:hAnsi="Times New Roman" w:cs="Times New Roman"/>
                <w:sz w:val="24"/>
                <w:szCs w:val="24"/>
              </w:rPr>
              <w:t>ф</w:t>
            </w:r>
            <w:r w:rsidRPr="00A27F4C">
              <w:rPr>
                <w:rFonts w:ascii="Times New Roman" w:hAnsi="Times New Roman" w:cs="Times New Roman"/>
                <w:sz w:val="24"/>
                <w:szCs w:val="24"/>
                <w:lang w:val="en-US"/>
              </w:rPr>
              <w:t xml:space="preserve"> 8-0000-00-00-02</w:t>
            </w:r>
          </w:p>
          <w:p w14:paraId="7A5FC829" w14:textId="77777777" w:rsidR="00A27F4C" w:rsidRPr="00A27F4C" w:rsidRDefault="00A27F4C" w:rsidP="00A27F4C">
            <w:pPr>
              <w:spacing w:after="0"/>
              <w:rPr>
                <w:rFonts w:ascii="Times New Roman" w:hAnsi="Times New Roman" w:cs="Times New Roman"/>
                <w:sz w:val="24"/>
                <w:szCs w:val="24"/>
                <w:lang w:val="en-US"/>
              </w:rPr>
            </w:pPr>
            <w:r w:rsidRPr="00A27F4C">
              <w:rPr>
                <w:rFonts w:ascii="Times New Roman" w:hAnsi="Times New Roman" w:cs="Times New Roman"/>
                <w:sz w:val="24"/>
                <w:szCs w:val="24"/>
                <w:lang w:val="en-US"/>
              </w:rPr>
              <w:t>e-mail: primer2@ primer2.ru</w:t>
            </w:r>
          </w:p>
          <w:p w14:paraId="478EB9FD" w14:textId="77777777" w:rsidR="00A27F4C" w:rsidRPr="00A27F4C" w:rsidRDefault="00A27F4C" w:rsidP="00A27F4C">
            <w:pPr>
              <w:spacing w:after="0"/>
              <w:rPr>
                <w:rFonts w:ascii="Times New Roman" w:hAnsi="Times New Roman" w:cs="Times New Roman"/>
                <w:sz w:val="24"/>
                <w:szCs w:val="24"/>
                <w:lang w:val="en-US"/>
              </w:rPr>
            </w:pPr>
          </w:p>
          <w:p w14:paraId="49820ABB" w14:textId="77777777" w:rsidR="00A27F4C" w:rsidRPr="00A27F4C" w:rsidRDefault="00A27F4C" w:rsidP="00A27F4C">
            <w:pPr>
              <w:widowControl w:val="0"/>
              <w:autoSpaceDE w:val="0"/>
              <w:autoSpaceDN w:val="0"/>
              <w:adjustRightInd w:val="0"/>
              <w:spacing w:after="0"/>
              <w:jc w:val="both"/>
              <w:rPr>
                <w:rFonts w:ascii="Times New Roman" w:hAnsi="Times New Roman" w:cs="Times New Roman"/>
                <w:sz w:val="24"/>
                <w:szCs w:val="24"/>
              </w:rPr>
            </w:pPr>
            <w:r w:rsidRPr="00A27F4C">
              <w:rPr>
                <w:rFonts w:ascii="Times New Roman" w:hAnsi="Times New Roman" w:cs="Times New Roman"/>
                <w:sz w:val="24"/>
                <w:szCs w:val="24"/>
              </w:rPr>
              <w:t>Директор</w:t>
            </w:r>
          </w:p>
          <w:p w14:paraId="1CE29063" w14:textId="77777777" w:rsidR="00A27F4C" w:rsidRPr="00A27F4C" w:rsidRDefault="00A27F4C" w:rsidP="00A27F4C">
            <w:pPr>
              <w:widowControl w:val="0"/>
              <w:autoSpaceDE w:val="0"/>
              <w:autoSpaceDN w:val="0"/>
              <w:adjustRightInd w:val="0"/>
              <w:spacing w:after="0"/>
              <w:jc w:val="both"/>
              <w:rPr>
                <w:rFonts w:ascii="Times New Roman" w:hAnsi="Times New Roman" w:cs="Times New Roman"/>
                <w:sz w:val="24"/>
                <w:szCs w:val="24"/>
              </w:rPr>
            </w:pPr>
          </w:p>
          <w:p w14:paraId="3AC9E162" w14:textId="77777777" w:rsidR="00A27F4C" w:rsidRPr="00A27F4C" w:rsidRDefault="00A27F4C" w:rsidP="00A27F4C">
            <w:pPr>
              <w:widowControl w:val="0"/>
              <w:autoSpaceDE w:val="0"/>
              <w:autoSpaceDN w:val="0"/>
              <w:adjustRightInd w:val="0"/>
              <w:spacing w:after="0"/>
              <w:jc w:val="both"/>
              <w:rPr>
                <w:rFonts w:ascii="Times New Roman" w:hAnsi="Times New Roman" w:cs="Times New Roman"/>
                <w:sz w:val="24"/>
                <w:szCs w:val="24"/>
              </w:rPr>
            </w:pPr>
          </w:p>
          <w:p w14:paraId="6DD84803" w14:textId="77777777" w:rsidR="00A27F4C" w:rsidRPr="00A27F4C" w:rsidRDefault="00A27F4C" w:rsidP="00A27F4C">
            <w:pPr>
              <w:widowControl w:val="0"/>
              <w:autoSpaceDE w:val="0"/>
              <w:autoSpaceDN w:val="0"/>
              <w:adjustRightInd w:val="0"/>
              <w:spacing w:after="0"/>
              <w:jc w:val="both"/>
              <w:rPr>
                <w:rFonts w:ascii="Times New Roman" w:hAnsi="Times New Roman" w:cs="Times New Roman"/>
                <w:sz w:val="24"/>
                <w:szCs w:val="24"/>
              </w:rPr>
            </w:pPr>
            <w:r w:rsidRPr="00A27F4C">
              <w:rPr>
                <w:rFonts w:ascii="Times New Roman" w:hAnsi="Times New Roman" w:cs="Times New Roman"/>
                <w:sz w:val="24"/>
                <w:szCs w:val="24"/>
              </w:rPr>
              <w:t>_______________________ Иванов И.И.</w:t>
            </w:r>
          </w:p>
          <w:p w14:paraId="1D4F8C02" w14:textId="77777777" w:rsidR="00A27F4C" w:rsidRPr="00A27F4C" w:rsidRDefault="00A27F4C" w:rsidP="00A27F4C">
            <w:pPr>
              <w:spacing w:after="0"/>
              <w:rPr>
                <w:rFonts w:ascii="Times New Roman" w:hAnsi="Times New Roman" w:cs="Times New Roman"/>
                <w:sz w:val="24"/>
                <w:szCs w:val="24"/>
              </w:rPr>
            </w:pPr>
            <w:proofErr w:type="spellStart"/>
            <w:r w:rsidRPr="00A27F4C">
              <w:rPr>
                <w:rFonts w:ascii="Times New Roman" w:hAnsi="Times New Roman" w:cs="Times New Roman"/>
                <w:sz w:val="24"/>
                <w:szCs w:val="24"/>
              </w:rPr>
              <w:t>м.п</w:t>
            </w:r>
            <w:proofErr w:type="spellEnd"/>
            <w:r w:rsidRPr="00A27F4C">
              <w:rPr>
                <w:rFonts w:ascii="Times New Roman" w:hAnsi="Times New Roman" w:cs="Times New Roman"/>
                <w:sz w:val="24"/>
                <w:szCs w:val="24"/>
              </w:rPr>
              <w:t>.</w:t>
            </w:r>
          </w:p>
        </w:tc>
      </w:tr>
    </w:tbl>
    <w:p w14:paraId="36999AEB" w14:textId="77777777" w:rsidR="00613558" w:rsidRPr="00C4657D" w:rsidRDefault="00613558" w:rsidP="00C4657D">
      <w:pPr>
        <w:spacing w:after="0"/>
        <w:jc w:val="both"/>
        <w:rPr>
          <w:rFonts w:ascii="Times New Roman" w:hAnsi="Times New Roman" w:cs="Times New Roman"/>
          <w:sz w:val="24"/>
          <w:szCs w:val="24"/>
        </w:rPr>
      </w:pPr>
    </w:p>
    <w:sectPr w:rsidR="00613558" w:rsidRPr="00C46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7D"/>
    <w:rsid w:val="00613558"/>
    <w:rsid w:val="008D54FA"/>
    <w:rsid w:val="00A27F4C"/>
    <w:rsid w:val="00C4657D"/>
    <w:rsid w:val="00D4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F3E0"/>
  <w15:chartTrackingRefBased/>
  <w15:docId w15:val="{09FA8C37-ABA6-46B1-8FC6-5EAE8236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4657D"/>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PlusNormal">
    <w:name w:val="ConsPlusNormal"/>
    <w:rsid w:val="008D54FA"/>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8D5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27F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3001</Words>
  <Characters>17107</Characters>
  <Application>Microsoft Office Word</Application>
  <DocSecurity>0</DocSecurity>
  <Lines>142</Lines>
  <Paragraphs>40</Paragraphs>
  <ScaleCrop>false</ScaleCrop>
  <Company/>
  <LinksUpToDate>false</LinksUpToDate>
  <CharactersWithSpaces>20068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4</cp:revision>
  <dcterms:created xsi:type="dcterms:W3CDTF">2023-01-19T07:57:00Z</dcterms:created>
  <dcterms:modified xsi:type="dcterms:W3CDTF">2023-01-19T08:09:00Z</dcterms:modified>
</cp:coreProperties>
</file>