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Договор N 26/08-2/АТС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аренды транспортного средства с экипажем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D76887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 Москва 09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> 20</w:t>
      </w:r>
      <w:r w:rsidR="00C32F4C">
        <w:rPr>
          <w:rFonts w:ascii="Times New Roman" w:hAnsi="Times New Roman"/>
          <w:sz w:val="24"/>
          <w:szCs w:val="24"/>
          <w:lang w:eastAsia="ru-RU"/>
        </w:rPr>
        <w:t>2</w:t>
      </w:r>
      <w:r w:rsidR="00F9659C">
        <w:rPr>
          <w:rFonts w:ascii="Times New Roman" w:hAnsi="Times New Roman"/>
          <w:sz w:val="24"/>
          <w:szCs w:val="24"/>
          <w:lang w:eastAsia="ru-RU"/>
        </w:rPr>
        <w:t>2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> г.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br/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D76887" w:rsidRPr="00D76887">
        <w:rPr>
          <w:rFonts w:ascii="Times New Roman" w:hAnsi="Times New Roman"/>
          <w:sz w:val="24"/>
          <w:szCs w:val="24"/>
          <w:lang w:eastAsia="ru-RU"/>
        </w:rPr>
        <w:t xml:space="preserve">«Clubtk.ru» 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(далее - арендодатель) в лице генерального директора </w:t>
      </w:r>
      <w:r w:rsidR="00D76887">
        <w:rPr>
          <w:rFonts w:ascii="Times New Roman" w:hAnsi="Times New Roman"/>
          <w:sz w:val="24"/>
          <w:szCs w:val="24"/>
          <w:lang w:eastAsia="ru-RU"/>
        </w:rPr>
        <w:t>Воронова Андрея Викторовича</w:t>
      </w:r>
      <w:r w:rsidRPr="008856E0">
        <w:rPr>
          <w:rFonts w:ascii="Times New Roman" w:hAnsi="Times New Roman"/>
          <w:sz w:val="24"/>
          <w:szCs w:val="24"/>
          <w:lang w:eastAsia="ru-RU"/>
        </w:rPr>
        <w:t>, действующего на основании решения общего собрания участников (</w:t>
      </w:r>
      <w:r w:rsidR="00C32F4C">
        <w:rPr>
          <w:rFonts w:ascii="Times New Roman" w:hAnsi="Times New Roman"/>
          <w:sz w:val="24"/>
          <w:szCs w:val="24"/>
          <w:lang w:eastAsia="ru-RU"/>
        </w:rPr>
        <w:t>п</w:t>
      </w:r>
      <w:r w:rsidRPr="008856E0">
        <w:rPr>
          <w:rFonts w:ascii="Times New Roman" w:hAnsi="Times New Roman"/>
          <w:sz w:val="24"/>
          <w:szCs w:val="24"/>
          <w:lang w:eastAsia="ru-RU"/>
        </w:rPr>
        <w:t>ротокол от 0</w:t>
      </w:r>
      <w:r w:rsidR="00F9659C">
        <w:rPr>
          <w:rFonts w:ascii="Times New Roman" w:hAnsi="Times New Roman"/>
          <w:sz w:val="24"/>
          <w:szCs w:val="24"/>
          <w:lang w:eastAsia="ru-RU"/>
        </w:rPr>
        <w:t>3.02.2020</w:t>
      </w:r>
      <w:r w:rsidR="00115409" w:rsidRPr="008856E0">
        <w:rPr>
          <w:rFonts w:ascii="Times New Roman" w:hAnsi="Times New Roman"/>
          <w:sz w:val="24"/>
          <w:szCs w:val="24"/>
          <w:lang w:eastAsia="ru-RU"/>
        </w:rPr>
        <w:t xml:space="preserve"> N 1</w:t>
      </w:r>
      <w:r w:rsidRPr="008856E0">
        <w:rPr>
          <w:rFonts w:ascii="Times New Roman" w:hAnsi="Times New Roman"/>
          <w:sz w:val="24"/>
          <w:szCs w:val="24"/>
          <w:lang w:eastAsia="ru-RU"/>
        </w:rPr>
        <w:t>) и в соответствии с уставом, и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"Орион" (далее - арендатор) в лице генерального директора Соколова Алексея Сергеевича, действующего на основании решения общего собрания участников (</w:t>
      </w:r>
      <w:r w:rsidR="00C32F4C">
        <w:rPr>
          <w:rFonts w:ascii="Times New Roman" w:hAnsi="Times New Roman"/>
          <w:sz w:val="24"/>
          <w:szCs w:val="24"/>
          <w:lang w:eastAsia="ru-RU"/>
        </w:rPr>
        <w:t>п</w:t>
      </w:r>
      <w:r w:rsidR="00F9659C">
        <w:rPr>
          <w:rFonts w:ascii="Times New Roman" w:hAnsi="Times New Roman"/>
          <w:sz w:val="24"/>
          <w:szCs w:val="24"/>
          <w:lang w:eastAsia="ru-RU"/>
        </w:rPr>
        <w:t>ротокол от 11.02.2020</w:t>
      </w:r>
      <w:r w:rsidR="00115409" w:rsidRPr="008856E0">
        <w:rPr>
          <w:rFonts w:ascii="Times New Roman" w:hAnsi="Times New Roman"/>
          <w:sz w:val="24"/>
          <w:szCs w:val="24"/>
          <w:lang w:eastAsia="ru-RU"/>
        </w:rPr>
        <w:t xml:space="preserve"> N 1</w:t>
      </w:r>
      <w:r w:rsidRPr="008856E0">
        <w:rPr>
          <w:rFonts w:ascii="Times New Roman" w:hAnsi="Times New Roman"/>
          <w:sz w:val="24"/>
          <w:szCs w:val="24"/>
          <w:lang w:eastAsia="ru-RU"/>
        </w:rPr>
        <w:t>) и в соответствии с уставом, далее совместно именуемые "стороны", заключили настоящий договор о следующем.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1.1. Арендодатель предоставляет арендатору за плату во временное владение и пользование транспортное средство и оказывает услуги по управлению им и его технической эксплуатации (далее - услуги). Арендатор обязуется принять транспортное средство и уплачивать арендодателю арендную плату.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1.2. Объектом аренды по договору является транспортное средство - легковой автомобиль (далее - автомобиль):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35"/>
      </w:tblGrid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, модель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Ауди А8L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3F125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кузова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седан/лимузин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кузова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(км) на момент заключения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D657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В945ОМ977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Идентификационный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номер (VIN)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WAU44AFD1HN001234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856E0" w:rsidRPr="008856E0" w:rsidTr="00115409">
        <w:trPr>
          <w:trHeight w:val="34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485BFF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8856E0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признаки (голограммы, рисунки и т.д.)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6E0" w:rsidRPr="008856E0" w:rsidRDefault="008856E0" w:rsidP="00485BF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1.3. Автомобиль принадлежит арендодателю на праве собственности, что подтверждается:</w:t>
      </w:r>
    </w:p>
    <w:p w:rsidR="008856E0" w:rsidRPr="008856E0" w:rsidRDefault="008856E0" w:rsidP="00485B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договором купли-продажи транспортного средства от 16.06.2016 N А-07;</w:t>
      </w:r>
    </w:p>
    <w:p w:rsidR="008856E0" w:rsidRPr="008856E0" w:rsidRDefault="008856E0" w:rsidP="00485B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паспортом транспортного средства серии 79 У</w:t>
      </w:r>
      <w:r w:rsidR="00115409">
        <w:rPr>
          <w:rFonts w:ascii="Times New Roman" w:hAnsi="Times New Roman"/>
          <w:sz w:val="24"/>
          <w:szCs w:val="24"/>
          <w:lang w:eastAsia="ru-RU"/>
        </w:rPr>
        <w:t>С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N 987654. 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1.4. Транспортное средство имеет следующие недостатки: царапина на переднем бампере в левой части длиной 10 см.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1.5. Арендодатель в соответствии со ст. 431.2 ГК РФ гарантирует, что на момент заключения договора автомобиль не является предметом спора и (или) залога, под арестом не состоит, правами третьих лиц не обременен.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1.6. Стороны оценивают автомобиль в 2 500 000 (два миллиона пятьсот тысяч) руб., включая стоимость его принадлежностей.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1.7. Автомобиль должен использоваться арендатором для деловых поездок его сотрудников в пределах г. Москвы и не более чем в 50 км от МКАД.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2. Срок аренды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D76887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Срок начала аренды: 09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2F4C">
        <w:rPr>
          <w:rFonts w:ascii="Times New Roman" w:hAnsi="Times New Roman"/>
          <w:sz w:val="24"/>
          <w:szCs w:val="24"/>
          <w:lang w:eastAsia="ru-RU"/>
        </w:rPr>
        <w:t>2</w:t>
      </w:r>
      <w:r w:rsidR="00F9659C">
        <w:rPr>
          <w:rFonts w:ascii="Times New Roman" w:hAnsi="Times New Roman"/>
          <w:sz w:val="24"/>
          <w:szCs w:val="24"/>
          <w:lang w:eastAsia="ru-RU"/>
        </w:rPr>
        <w:t>2</w:t>
      </w:r>
      <w:r w:rsidR="008856E0" w:rsidRPr="008856E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2.</w:t>
      </w:r>
      <w:r w:rsidR="00115409">
        <w:rPr>
          <w:rFonts w:ascii="Times New Roman" w:hAnsi="Times New Roman"/>
          <w:sz w:val="24"/>
          <w:szCs w:val="24"/>
          <w:lang w:eastAsia="ru-RU"/>
        </w:rPr>
        <w:t>2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. Срок окончания аренды: 25 </w:t>
      </w:r>
      <w:r w:rsidR="00C32F4C">
        <w:rPr>
          <w:rFonts w:ascii="Times New Roman" w:hAnsi="Times New Roman"/>
          <w:sz w:val="24"/>
          <w:szCs w:val="24"/>
          <w:lang w:eastAsia="ru-RU"/>
        </w:rPr>
        <w:t>марта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2F4C">
        <w:rPr>
          <w:rFonts w:ascii="Times New Roman" w:hAnsi="Times New Roman"/>
          <w:sz w:val="24"/>
          <w:szCs w:val="24"/>
          <w:lang w:eastAsia="ru-RU"/>
        </w:rPr>
        <w:t>2</w:t>
      </w:r>
      <w:r w:rsidR="00D76887">
        <w:rPr>
          <w:rFonts w:ascii="Times New Roman" w:hAnsi="Times New Roman"/>
          <w:sz w:val="24"/>
          <w:szCs w:val="24"/>
          <w:lang w:eastAsia="ru-RU"/>
        </w:rPr>
        <w:t>3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3. Арендная плата и расчеты по договору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>3.1. Арендная плата включает:</w:t>
      </w:r>
    </w:p>
    <w:p w:rsidR="008856E0" w:rsidRPr="008856E0" w:rsidRDefault="008856E0" w:rsidP="00485BF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плату за весь срок аренды автомобиля в размере 30 000 (тридцать тысяч) руб., в том числе НДС;</w:t>
      </w:r>
    </w:p>
    <w:p w:rsidR="008856E0" w:rsidRPr="008856E0" w:rsidRDefault="008856E0" w:rsidP="00485BF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плату за оказанные услуги по управлению автомобилем и его технической эксплуатации в размере 10 000 (десять тысяч) руб., в том числе НДС, за один рабочий день с </w:t>
      </w:r>
      <w:r w:rsidR="00115409" w:rsidRPr="00115409">
        <w:rPr>
          <w:rFonts w:ascii="Times New Roman" w:hAnsi="Times New Roman"/>
          <w:sz w:val="24"/>
          <w:szCs w:val="24"/>
          <w:lang w:eastAsia="ru-RU"/>
        </w:rPr>
        <w:t>8 ч 00 мин. до 20 ч 00 мин.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3.2. Стоимость услуг по управлению автомобилем и его технической эксплуатации, оказываемых за пределами режима, установленного в п. 6.1 договора, рассчитывается исходя из фактически отработанного водителем времени: 2 000 (две тысячи) руб. (в том числе НДС) за 1 час.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3.3. Арендная плата вносится арендатором в следующем порядке:</w:t>
      </w:r>
    </w:p>
    <w:p w:rsidR="008856E0" w:rsidRPr="008856E0" w:rsidRDefault="008856E0" w:rsidP="00485B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плата за аренду автомобиля: не позднее </w:t>
      </w:r>
      <w:r w:rsidR="0023485E">
        <w:rPr>
          <w:rFonts w:ascii="Times New Roman" w:hAnsi="Times New Roman"/>
          <w:sz w:val="24"/>
          <w:szCs w:val="24"/>
          <w:lang w:eastAsia="ru-RU"/>
        </w:rPr>
        <w:t>1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887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2F4C">
        <w:rPr>
          <w:rFonts w:ascii="Times New Roman" w:hAnsi="Times New Roman"/>
          <w:sz w:val="24"/>
          <w:szCs w:val="24"/>
          <w:lang w:eastAsia="ru-RU"/>
        </w:rPr>
        <w:t>2</w:t>
      </w:r>
      <w:r w:rsidR="00F9659C">
        <w:rPr>
          <w:rFonts w:ascii="Times New Roman" w:hAnsi="Times New Roman"/>
          <w:sz w:val="24"/>
          <w:szCs w:val="24"/>
          <w:lang w:eastAsia="ru-RU"/>
        </w:rPr>
        <w:t>2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8856E0" w:rsidRPr="008856E0" w:rsidRDefault="008856E0" w:rsidP="00485B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плата за услуги по управлению автомобилем и</w:t>
      </w:r>
      <w:r w:rsidR="00115409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технической эксплуатации: </w:t>
      </w:r>
      <w:r w:rsidR="00D76887">
        <w:rPr>
          <w:rFonts w:ascii="Times New Roman" w:hAnsi="Times New Roman"/>
          <w:sz w:val="24"/>
          <w:szCs w:val="24"/>
          <w:lang w:eastAsia="ru-RU"/>
        </w:rPr>
        <w:t>в течение трех рабочих дней после окончания календарного месяца.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3.4. Арендную плату арендатор перечисляет на расчетный счет арендодателя.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4. Предоставление автомобиля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4.1. Арендодатель передает автомобиль по акту приема-передачи в месте своего нахождения по адресу: г. Москва, ул. Чайковского, д. 7.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4.2. Данные о состоянии, комплектности автомобиля, выявленных недостатках, передаваемых принадлежностях, количестве топлива в баке и общем пробеге транспортного средства фиксируются сторонами в акте приема-передачи.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4.3. Арендатор обязан перед подписанием акта приема-передачи транспортного средства осмотреть и проверить состояние автомобиля, а также его комплектность на предмет соответствия условиям договора.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4.4. Арендодатель передает автомобиль в техническом состоянии, которое соответствует требованиям, установленным для допуска транспортного средства в эксплуатацию.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Автомобиль не имеет неисправностей, предусмотренных Основными положениями по допуску транспортных средств к эксплуатации и обязанност</w:t>
      </w:r>
      <w:r w:rsidR="00115409">
        <w:rPr>
          <w:rFonts w:ascii="Times New Roman" w:hAnsi="Times New Roman"/>
          <w:sz w:val="24"/>
          <w:szCs w:val="24"/>
          <w:lang w:eastAsia="ru-RU"/>
        </w:rPr>
        <w:t>ями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должностных лиц по обеспечению безопасности дорожного движения, утвержденными Постановлением Правительства РФ от 23.10.1993 N 1090.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4.5. Автомобиль передается со следующими принадлежностями и документами:</w:t>
      </w:r>
    </w:p>
    <w:p w:rsidR="008856E0" w:rsidRPr="008856E0" w:rsidRDefault="008856E0" w:rsidP="00485B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запасное колесо;</w:t>
      </w:r>
    </w:p>
    <w:p w:rsidR="008856E0" w:rsidRPr="008856E0" w:rsidRDefault="008856E0" w:rsidP="00485B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домкрат;</w:t>
      </w:r>
    </w:p>
    <w:p w:rsidR="008856E0" w:rsidRPr="008856E0" w:rsidRDefault="008856E0" w:rsidP="00485B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баллонный (колесный) ключ;</w:t>
      </w:r>
    </w:p>
    <w:p w:rsidR="008856E0" w:rsidRPr="008856E0" w:rsidRDefault="008856E0" w:rsidP="00485B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копия свидетельства о регистрации транспортного средства сери</w:t>
      </w:r>
      <w:r w:rsidR="00115409">
        <w:rPr>
          <w:rFonts w:ascii="Times New Roman" w:hAnsi="Times New Roman"/>
          <w:sz w:val="24"/>
          <w:szCs w:val="24"/>
          <w:lang w:eastAsia="ru-RU"/>
        </w:rPr>
        <w:t>и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99 09 N 710111.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5. Возврат автомобиля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5.1. Арендатор обязан по окончании срока аренды или при досрочном расторжении договора:</w:t>
      </w:r>
    </w:p>
    <w:p w:rsidR="008856E0" w:rsidRPr="008856E0" w:rsidRDefault="008856E0" w:rsidP="00485BF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подготовить автомобиль к возврату;</w:t>
      </w:r>
    </w:p>
    <w:p w:rsidR="008856E0" w:rsidRPr="008856E0" w:rsidRDefault="008856E0" w:rsidP="00485BF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составить акт возврата транспортного средства;</w:t>
      </w:r>
    </w:p>
    <w:p w:rsidR="008856E0" w:rsidRPr="008856E0" w:rsidRDefault="008856E0" w:rsidP="00485BF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вернуть арендодателю автомобиль в состоянии, пригодном для эксплуатации, с учетом нормального износа, а также его принадлежности;</w:t>
      </w:r>
    </w:p>
    <w:p w:rsidR="008856E0" w:rsidRPr="008856E0" w:rsidRDefault="008856E0" w:rsidP="00485BF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вернуть автомобиль с тем количеством топлива в баке, с которым получил его от арендодателя.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 случае возврата автомобиля с меньшим количеством топлива арендатор обязан оплатить арендодателю стоимость недостающего количества топлива. В случае возврата автомобиля с большим количеством топлива арендодатель компенсирует арендатору образовавшуюся разницу. Стоимость определяется по розничной цене бензина марки 95-Евро на АЗС "Бездна бензина" (адрес: г. Москва, ул. Чайковского,</w:t>
      </w:r>
      <w:r w:rsidR="00115409">
        <w:rPr>
          <w:rFonts w:ascii="Times New Roman" w:hAnsi="Times New Roman"/>
          <w:sz w:val="24"/>
          <w:szCs w:val="24"/>
          <w:lang w:eastAsia="ru-RU"/>
        </w:rPr>
        <w:t xml:space="preserve"> д.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12) на дату возврата автомобиля.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5.2. В акте возврата транспортного средства стороны указывают данные о состоянии, комплектности автомобиля, передаваемых принадлежностях, выявленных недостатках, количестве топлива в баке, общем пробеге на момент возврата.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5.3. Арендатор возвращает автомобиль по адресу: г. Москва, ул. Чайковского, д. 7.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6. Управление автомобилем и его техническая эксплуатация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>6.1. Арендодатель оказывает арендатору услуги по управлению автомобилем и его технической эксплуатации ежедневно по рабочим дням с 8 ч 00 мин. до 20 ч 00 мин.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Если арендатору нужны услуги в выходной день или за пределами указанного времени, то он направляет арендодателю заявку по электронной почте не позднее чем за сутки до предполагаемой даты использования автомобиля.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6.2. Арендодатель осуществляет руководство водителями автомобиля (экипажем) и его технической эксплуатации.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Арендатор вправе давать водителям текущие и оперативные указания, обеспечивающие коммерческую эксплуатацию автомобиля.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6.3. Водители автомобиля.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6.3.1. Арендодатель обязан предоставить для управления автомобилем и его технической эксплуатации квалифицированный экипаж. Водитель должен: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быть не моложе 25 лет;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иметь минимальный стаж управления легковым автомобилем: 3 (три) года;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иметь водительское удостоверение на право управления транспортным средством, категория В;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во время оказания услуг по управлению автомобилем быть в одежде делового стиля (костюм/пиджак, рубашка, галстук);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не курить;</w:t>
      </w:r>
    </w:p>
    <w:p w:rsidR="008856E0" w:rsidRPr="008856E0" w:rsidRDefault="008856E0" w:rsidP="00485BF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быть в состоянии, позволяющ</w:t>
      </w:r>
      <w:r w:rsidR="00D65787">
        <w:rPr>
          <w:rFonts w:ascii="Times New Roman" w:hAnsi="Times New Roman"/>
          <w:sz w:val="24"/>
          <w:szCs w:val="24"/>
          <w:lang w:eastAsia="ru-RU"/>
        </w:rPr>
        <w:t>е</w:t>
      </w:r>
      <w:r w:rsidRPr="008856E0">
        <w:rPr>
          <w:rFonts w:ascii="Times New Roman" w:hAnsi="Times New Roman"/>
          <w:sz w:val="24"/>
          <w:szCs w:val="24"/>
          <w:lang w:eastAsia="ru-RU"/>
        </w:rPr>
        <w:t>м управлять автомобилем (без признаков алкогольного или иного опьянения).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Водитель обязан иметь при себе все документы, необходимые для управления автомобилем (свидетельство о регистрации, полис ОСАГО, водительское удостоверение и др.).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6.3.2. Арендодатель обеспечивает соблюдение требований трудового законодательства в отношении водителей, в том числе режим труда и отдыха, проводит необходимые медицинские осмотры и оформляет все связанные с этим документы.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6.3.3. Если водитель арендодателя нарушит требования, указанные в п. 6.3.1, арендатор немедленно оповещает об этом арендодателя по телефону или электронной почте. Арендодатель обязан предоставить арендатору другого водителя, соответствующего требованиям, не позднее двух часов с момента отправки сообщения арендатором.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6.3.4. Арендатор имеет право два раза в течение срока действия договора потребовать заменить водителя без объяснения причин. Арендодатель обязан исполнить это требование не позднее следующего дня.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7. Коммерческая эксплуатация автомобиля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7.1. Арендатор несет расходы, связанные с коммерческой эксплуатацией автомобиля, в том числе:</w:t>
      </w:r>
    </w:p>
    <w:p w:rsidR="008856E0" w:rsidRPr="008856E0" w:rsidRDefault="008856E0" w:rsidP="00485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на оплату топлива;</w:t>
      </w:r>
    </w:p>
    <w:p w:rsidR="008856E0" w:rsidRPr="008856E0" w:rsidRDefault="008856E0" w:rsidP="00485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мойку транспортного средства;</w:t>
      </w:r>
    </w:p>
    <w:p w:rsidR="008856E0" w:rsidRPr="008856E0" w:rsidRDefault="008856E0" w:rsidP="00485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оплату парковок;</w:t>
      </w:r>
    </w:p>
    <w:p w:rsidR="008856E0" w:rsidRPr="008856E0" w:rsidRDefault="008856E0" w:rsidP="00485BF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оплату проезда по платным автодорогам и т.п.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7.2. Если арендодатель понес указанные расходы по просьбе арендатора, последний обязан возместить их в срок не позднее 1 (одного) рабочего дня с момента представления подтверждающих документов.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8. Содержание автомобиля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8.1. Арендодатель обязан за свой счет поддерживать автомобиль в надлежащем состоянии путем осуществления технического обслуживания, текущего и капитального ремонта.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8.2. Арендодатель обязан своевременно проводить техническое обслуживание, которое должно осуществляться за пределами времени пользования автомобилем арендатором.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8.3. В случае поломки автомобиля, которая не позволяет эксплуатировать автомобиль в соответствии с условиями договора, арендодатель обязан предоставить арендатору другой аналогичный автомобиль на замену. Если автомобиль сломался во время пользования его арендатором, арендатор уведомляет об этом арендодателя по телефону или электронной почте, а арендодатель обязан предоставить замену в течение двух часов с момента получения уведомления.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Индивидуальные характеристики нового автомобиля стороны фиксируют в дополнительном соглашении к договору в течение двух рабочих дней с момента его предоставления.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8.4.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9. Страхование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85E" w:rsidRPr="0023485E" w:rsidRDefault="0023485E" w:rsidP="0023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85E">
        <w:rPr>
          <w:rFonts w:ascii="Times New Roman" w:hAnsi="Times New Roman"/>
          <w:sz w:val="24"/>
          <w:szCs w:val="24"/>
          <w:lang w:eastAsia="ru-RU"/>
        </w:rPr>
        <w:t xml:space="preserve">9.1. Гражданская ответственность владельца автомобиля на момент заключения договора застрахована в страховой организации ПАО "Страховой ключ". Страховой полис ОСАГО от </w:t>
      </w:r>
      <w:r w:rsidR="00F9659C" w:rsidRPr="00F9659C">
        <w:rPr>
          <w:rFonts w:ascii="Times New Roman" w:hAnsi="Times New Roman"/>
          <w:sz w:val="24"/>
          <w:szCs w:val="24"/>
          <w:lang w:eastAsia="ru-RU"/>
        </w:rPr>
        <w:t>01.02.2022 N 5688559567. Срок действия договора ОСАГО - с 00 ч 00 мин. 2 февраля 2022 г. по 23 ч 59 мин. 1 февраля 2023 г.</w:t>
      </w:r>
    </w:p>
    <w:p w:rsidR="008856E0" w:rsidRPr="008856E0" w:rsidRDefault="0023485E" w:rsidP="0023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85E">
        <w:rPr>
          <w:rFonts w:ascii="Times New Roman" w:hAnsi="Times New Roman"/>
          <w:sz w:val="24"/>
          <w:szCs w:val="24"/>
          <w:lang w:eastAsia="ru-RU"/>
        </w:rPr>
        <w:t xml:space="preserve">9.2. Автомобиль застрахован от рисков "хищение (угон)", "ущерб" в ПАО "Страховой ключ". Страховой полис от </w:t>
      </w:r>
      <w:r w:rsidR="00F9659C" w:rsidRPr="00F9659C">
        <w:rPr>
          <w:rFonts w:ascii="Times New Roman" w:hAnsi="Times New Roman"/>
          <w:sz w:val="24"/>
          <w:szCs w:val="24"/>
          <w:lang w:eastAsia="ru-RU"/>
        </w:rPr>
        <w:t>01.02.2022 N 771012345111. Срок действия договора страхования - с 00 ч 00 мин. 2 февраля 2022 г. по 23 ч 59 мин. 1 февраля 2023 г. Страховая сумма составляет 2 500 000 (два миллиона пятьсот тысяч) руб.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10. Ответственность сторон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10.1. За нарушение срока перечисления арендной платы арендодатель вправе требовать с арендатора уплаты пен</w:t>
      </w:r>
      <w:r w:rsidR="00D65787">
        <w:rPr>
          <w:rFonts w:ascii="Times New Roman" w:hAnsi="Times New Roman"/>
          <w:sz w:val="24"/>
          <w:szCs w:val="24"/>
          <w:lang w:eastAsia="ru-RU"/>
        </w:rPr>
        <w:t>ей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в размере 0,1% от неуплаченной суммы, в том числе НДС, за каждый день просрочки.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10.2. За нарушение срока передачи автомобиля в аренду арендодателем или срока возврата его арендатором по истечении</w:t>
      </w:r>
      <w:r w:rsidR="00D657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5787" w:rsidRPr="00D65787">
        <w:rPr>
          <w:rFonts w:ascii="Times New Roman" w:hAnsi="Times New Roman"/>
          <w:sz w:val="24"/>
          <w:szCs w:val="24"/>
          <w:lang w:eastAsia="ru-RU"/>
        </w:rPr>
        <w:t>соответствующего срока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другая сторона вправе потребовать с нарушившей стороны уплаты пен</w:t>
      </w:r>
      <w:r w:rsidR="00D65787">
        <w:rPr>
          <w:rFonts w:ascii="Times New Roman" w:hAnsi="Times New Roman"/>
          <w:sz w:val="24"/>
          <w:szCs w:val="24"/>
          <w:lang w:eastAsia="ru-RU"/>
        </w:rPr>
        <w:t>ей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в размере 11 500 (одиннадцать тысяч пятьсот) руб. за каждый день просрочки.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10.3. За нарушение срока замены водителя в случае, предусмотренном п. 6.3.3 или п. 6.3.4 договора, а также за нарушение срока замены автомобиля при его поломке, указанном в п. 8.3, арендатор вправе потребовать от арендодателя уплаты штрафа в размере 11 500 (одиннадцать тысяч пятьсот) руб. за каждый случай просрочки.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10.4. За недостоверные сведения об обстоятельствах, указанных в п. 1.5 договора, арендодатель по требованию арендатора должен уплатить штраф в размере 20 000 (двадцать тысяч) руб.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11. Изменение и расторжение договора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11.1. Договор может быть изменен или расторгнут по основаниям и в порядке, которые установлены законодательством Российской Федерации</w:t>
      </w:r>
      <w:r w:rsidR="00D65787">
        <w:rPr>
          <w:rFonts w:ascii="Times New Roman" w:hAnsi="Times New Roman"/>
          <w:sz w:val="24"/>
          <w:szCs w:val="24"/>
          <w:lang w:eastAsia="ru-RU"/>
        </w:rPr>
        <w:t>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11.2. Все изменения и дополнения к договору должны быть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12. Разрешение споров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12.1.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12.2. Сторона вправе передать спор на рассмотрение арбитражного суда через 15 календарных дней после получения претензии другой стороной.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13. Заключительные положения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13.1. Договор составлен в </w:t>
      </w:r>
      <w:r w:rsidR="00D65787">
        <w:rPr>
          <w:rFonts w:ascii="Times New Roman" w:hAnsi="Times New Roman"/>
          <w:sz w:val="24"/>
          <w:szCs w:val="24"/>
          <w:lang w:eastAsia="ru-RU"/>
        </w:rPr>
        <w:t>двух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13.2.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485BF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>курьером.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</w:r>
    </w:p>
    <w:p w:rsidR="008856E0" w:rsidRPr="008856E0" w:rsidRDefault="008856E0" w:rsidP="00485BF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заказным письмом с уведомлением о вручении.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 установленных договором случаях сообщения (заявки и т.п.) направляются тем способом, который указан именно для этой ситуации.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13.3.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13.4.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835"/>
        <w:gridCol w:w="2553"/>
      </w:tblGrid>
      <w:tr w:rsidR="008856E0" w:rsidRPr="008856E0" w:rsidTr="00D3223D">
        <w:trPr>
          <w:trHeight w:val="360"/>
          <w:jc w:val="center"/>
        </w:trPr>
        <w:tc>
          <w:tcPr>
            <w:tcW w:w="5103" w:type="dxa"/>
            <w:gridSpan w:val="2"/>
          </w:tcPr>
          <w:p w:rsidR="008856E0" w:rsidRPr="008856E0" w:rsidRDefault="00A967EF" w:rsidP="00A967E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388" w:type="dxa"/>
            <w:gridSpan w:val="2"/>
          </w:tcPr>
          <w:p w:rsidR="008856E0" w:rsidRPr="008856E0" w:rsidRDefault="00A967EF" w:rsidP="00A9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8856E0" w:rsidRPr="008856E0" w:rsidTr="00D3223D">
        <w:trPr>
          <w:jc w:val="center"/>
        </w:trPr>
        <w:tc>
          <w:tcPr>
            <w:tcW w:w="5103" w:type="dxa"/>
            <w:gridSpan w:val="2"/>
          </w:tcPr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D76887"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«Clubtk.ru»</w:t>
            </w:r>
            <w:r w:rsidR="00D76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56E0" w:rsidRPr="008856E0" w:rsidRDefault="008856E0" w:rsidP="008856E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887" w:rsidRPr="00D76887" w:rsidRDefault="00D76887" w:rsidP="00D768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123456, Санкт-Петербург, улица Правды, дом 1</w:t>
            </w:r>
          </w:p>
          <w:p w:rsidR="00D76887" w:rsidRPr="00D76887" w:rsidRDefault="00D76887" w:rsidP="00D768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тел/факс (812)7121212, </w:t>
            </w:r>
            <w:proofErr w:type="spellStart"/>
            <w:proofErr w:type="gramStart"/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e-mail:info@clubtk.ru</w:t>
            </w:r>
            <w:proofErr w:type="spellEnd"/>
            <w:proofErr w:type="gramEnd"/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, http://www.clubtk.ru</w:t>
            </w:r>
          </w:p>
          <w:p w:rsidR="00D76887" w:rsidRPr="00D76887" w:rsidRDefault="00D76887" w:rsidP="00D768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ОГРН/ ОКПО 1234567891011/ 12345678</w:t>
            </w:r>
          </w:p>
          <w:p w:rsidR="00D76887" w:rsidRDefault="00D76887" w:rsidP="00D768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887">
              <w:rPr>
                <w:rFonts w:ascii="Times New Roman" w:hAnsi="Times New Roman"/>
                <w:sz w:val="24"/>
                <w:szCs w:val="24"/>
                <w:lang w:eastAsia="ru-RU"/>
              </w:rPr>
              <w:t>ИНН/КПП 1213141516/111111111</w:t>
            </w:r>
          </w:p>
          <w:p w:rsidR="00A60C3A" w:rsidRDefault="00A967EF" w:rsidP="00D768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Р/с 40702810101987612543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в АКБ "Янтарный" (ПАО)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К/с 30101810121110198765</w:t>
            </w:r>
          </w:p>
          <w:p w:rsidR="008856E0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БИК 044514765</w:t>
            </w:r>
          </w:p>
        </w:tc>
        <w:tc>
          <w:tcPr>
            <w:tcW w:w="5388" w:type="dxa"/>
            <w:gridSpan w:val="2"/>
          </w:tcPr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</w:t>
            </w:r>
            <w:r w:rsidR="006D5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ответственностью "Орион"</w:t>
            </w:r>
          </w:p>
          <w:p w:rsidR="008856E0" w:rsidRPr="008856E0" w:rsidRDefault="008856E0" w:rsidP="008856E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Адрес: пр-т Астронавтов, д. 1,</w:t>
            </w:r>
            <w:r w:rsidR="006D5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Москва,</w:t>
            </w:r>
            <w:r w:rsidR="006D5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124751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+7 (495) 415-77-88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 info@orion.ru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ОГРН 1087763211987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ИНН 7701144543</w:t>
            </w:r>
            <w:r w:rsidR="006623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 770101001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Р/с 40702810105624154111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в АКБ "</w:t>
            </w:r>
            <w:proofErr w:type="spellStart"/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-Банк" (ПАО)</w:t>
            </w:r>
          </w:p>
          <w:p w:rsidR="00A967EF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К/с 30101810100000917477</w:t>
            </w:r>
          </w:p>
          <w:p w:rsidR="008856E0" w:rsidRPr="008856E0" w:rsidRDefault="00A967EF" w:rsidP="00A967E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БИК 044432455</w:t>
            </w:r>
          </w:p>
        </w:tc>
      </w:tr>
      <w:tr w:rsidR="008856E0" w:rsidRPr="008856E0" w:rsidTr="00D3223D">
        <w:trPr>
          <w:jc w:val="center"/>
        </w:trPr>
        <w:tc>
          <w:tcPr>
            <w:tcW w:w="5103" w:type="dxa"/>
            <w:gridSpan w:val="2"/>
          </w:tcPr>
          <w:p w:rsidR="008856E0" w:rsidRPr="008856E0" w:rsidRDefault="008856E0" w:rsidP="008856E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8856E0" w:rsidRPr="008856E0" w:rsidRDefault="008856E0" w:rsidP="008856E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E0" w:rsidRPr="008856E0" w:rsidTr="00D3223D">
        <w:trPr>
          <w:jc w:val="center"/>
        </w:trPr>
        <w:tc>
          <w:tcPr>
            <w:tcW w:w="5103" w:type="dxa"/>
            <w:gridSpan w:val="2"/>
          </w:tcPr>
          <w:p w:rsidR="008856E0" w:rsidRPr="008856E0" w:rsidRDefault="006D5381" w:rsidP="006D538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388" w:type="dxa"/>
            <w:gridSpan w:val="2"/>
          </w:tcPr>
          <w:p w:rsidR="008856E0" w:rsidRPr="008856E0" w:rsidRDefault="006D5381" w:rsidP="006D538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8856E0" w:rsidRPr="008856E0" w:rsidTr="00D3223D">
        <w:tblPrEx>
          <w:tblLook w:val="00A0" w:firstRow="1" w:lastRow="0" w:firstColumn="1" w:lastColumn="0" w:noHBand="0" w:noVBand="0"/>
        </w:tblPrEx>
        <w:trPr>
          <w:trHeight w:val="363"/>
          <w:jc w:val="center"/>
        </w:trPr>
        <w:tc>
          <w:tcPr>
            <w:tcW w:w="2835" w:type="dxa"/>
            <w:shd w:val="clear" w:color="000000" w:fill="FFFFFF"/>
          </w:tcPr>
          <w:p w:rsidR="008856E0" w:rsidRPr="008856E0" w:rsidRDefault="006D5381" w:rsidP="008856E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268" w:type="dxa"/>
            <w:shd w:val="clear" w:color="000000" w:fill="FFFFFF"/>
          </w:tcPr>
          <w:p w:rsidR="008856E0" w:rsidRPr="008856E0" w:rsidRDefault="00D65787" w:rsidP="00D7688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D76887">
              <w:rPr>
                <w:rFonts w:ascii="Times New Roman" w:hAnsi="Times New Roman"/>
                <w:sz w:val="24"/>
                <w:szCs w:val="24"/>
                <w:lang w:eastAsia="ru-RU"/>
              </w:rPr>
              <w:t>А.В. Воронов</w:t>
            </w:r>
            <w:bookmarkStart w:id="0" w:name="_GoBack"/>
            <w:bookmarkEnd w:id="0"/>
            <w:r w:rsidR="006D5381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shd w:val="clear" w:color="000000" w:fill="FFFFFF"/>
          </w:tcPr>
          <w:p w:rsidR="008856E0" w:rsidRPr="008856E0" w:rsidRDefault="006D5381" w:rsidP="008856E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553" w:type="dxa"/>
            <w:shd w:val="clear" w:color="000000" w:fill="FFFFFF"/>
          </w:tcPr>
          <w:p w:rsidR="008856E0" w:rsidRPr="008856E0" w:rsidRDefault="00D65787" w:rsidP="00D6578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Соколов</w:t>
            </w:r>
            <w:r w:rsidR="006D5381" w:rsidRPr="008856E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8856E0" w:rsidRPr="008856E0" w:rsidTr="00D3223D">
        <w:tblPrEx>
          <w:tblLook w:val="00A0" w:firstRow="1" w:lastRow="0" w:firstColumn="1" w:lastColumn="0" w:noHBand="0" w:noVBand="0"/>
        </w:tblPrEx>
        <w:trPr>
          <w:trHeight w:val="329"/>
          <w:jc w:val="center"/>
        </w:trPr>
        <w:tc>
          <w:tcPr>
            <w:tcW w:w="5103" w:type="dxa"/>
            <w:gridSpan w:val="2"/>
            <w:shd w:val="clear" w:color="000000" w:fill="FFFFFF"/>
          </w:tcPr>
          <w:p w:rsidR="008856E0" w:rsidRPr="008856E0" w:rsidRDefault="008856E0" w:rsidP="006D538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856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8" w:type="dxa"/>
            <w:gridSpan w:val="2"/>
            <w:shd w:val="clear" w:color="000000" w:fill="FFFFFF"/>
          </w:tcPr>
          <w:p w:rsidR="008856E0" w:rsidRPr="008856E0" w:rsidRDefault="008856E0" w:rsidP="006D538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856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856E0" w:rsidRPr="008856E0" w:rsidRDefault="008856E0" w:rsidP="0088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856E0" w:rsidRPr="008856E0" w:rsidSect="007D2D14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56" w:rsidRDefault="001C4556" w:rsidP="00DB4ACB">
      <w:pPr>
        <w:spacing w:after="0" w:line="240" w:lineRule="auto"/>
      </w:pPr>
      <w:r>
        <w:separator/>
      </w:r>
    </w:p>
  </w:endnote>
  <w:endnote w:type="continuationSeparator" w:id="0">
    <w:p w:rsidR="001C4556" w:rsidRDefault="001C4556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56" w:rsidRDefault="001C4556" w:rsidP="00DB4ACB">
      <w:pPr>
        <w:spacing w:after="0" w:line="240" w:lineRule="auto"/>
      </w:pPr>
      <w:r>
        <w:separator/>
      </w:r>
    </w:p>
  </w:footnote>
  <w:footnote w:type="continuationSeparator" w:id="0">
    <w:p w:rsidR="001C4556" w:rsidRDefault="001C4556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0CC359E"/>
    <w:multiLevelType w:val="hybridMultilevel"/>
    <w:tmpl w:val="4B90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2C10C4"/>
    <w:multiLevelType w:val="multilevel"/>
    <w:tmpl w:val="B1B4C4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0CD27D1D"/>
    <w:multiLevelType w:val="hybridMultilevel"/>
    <w:tmpl w:val="158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BE1"/>
    <w:multiLevelType w:val="hybridMultilevel"/>
    <w:tmpl w:val="E32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A1227"/>
    <w:multiLevelType w:val="hybridMultilevel"/>
    <w:tmpl w:val="4FAA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07662"/>
    <w:multiLevelType w:val="multilevel"/>
    <w:tmpl w:val="CD363A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 w15:restartNumberingAfterBreak="0">
    <w:nsid w:val="17EF5D2E"/>
    <w:multiLevelType w:val="multilevel"/>
    <w:tmpl w:val="D6228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 w15:restartNumberingAfterBreak="0">
    <w:nsid w:val="18C45C7F"/>
    <w:multiLevelType w:val="hybridMultilevel"/>
    <w:tmpl w:val="841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D3AD5"/>
    <w:multiLevelType w:val="hybridMultilevel"/>
    <w:tmpl w:val="650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1665A"/>
    <w:multiLevelType w:val="multilevel"/>
    <w:tmpl w:val="A37423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 w15:restartNumberingAfterBreak="0">
    <w:nsid w:val="2A7623AA"/>
    <w:multiLevelType w:val="hybridMultilevel"/>
    <w:tmpl w:val="D7241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844BDB"/>
    <w:multiLevelType w:val="hybridMultilevel"/>
    <w:tmpl w:val="8B4E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A12CA"/>
    <w:multiLevelType w:val="hybridMultilevel"/>
    <w:tmpl w:val="FFC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6D28"/>
    <w:multiLevelType w:val="hybridMultilevel"/>
    <w:tmpl w:val="CD5CED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320646C2"/>
    <w:multiLevelType w:val="multilevel"/>
    <w:tmpl w:val="8834D8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0" w15:restartNumberingAfterBreak="0">
    <w:nsid w:val="33544C53"/>
    <w:multiLevelType w:val="hybridMultilevel"/>
    <w:tmpl w:val="AC7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A314D"/>
    <w:multiLevelType w:val="multilevel"/>
    <w:tmpl w:val="2F8429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2" w15:restartNumberingAfterBreak="0">
    <w:nsid w:val="3FA565A8"/>
    <w:multiLevelType w:val="hybridMultilevel"/>
    <w:tmpl w:val="4E3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91EC7"/>
    <w:multiLevelType w:val="hybridMultilevel"/>
    <w:tmpl w:val="C080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452B8"/>
    <w:multiLevelType w:val="hybridMultilevel"/>
    <w:tmpl w:val="3024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9219C5"/>
    <w:multiLevelType w:val="multilevel"/>
    <w:tmpl w:val="8E9097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7" w15:restartNumberingAfterBreak="0">
    <w:nsid w:val="4E600711"/>
    <w:multiLevelType w:val="multilevel"/>
    <w:tmpl w:val="AEE8A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8" w15:restartNumberingAfterBreak="0">
    <w:nsid w:val="55D16A01"/>
    <w:multiLevelType w:val="multilevel"/>
    <w:tmpl w:val="081C98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9" w15:restartNumberingAfterBreak="0">
    <w:nsid w:val="5FCE21D3"/>
    <w:multiLevelType w:val="hybridMultilevel"/>
    <w:tmpl w:val="BE5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F66F5"/>
    <w:multiLevelType w:val="hybridMultilevel"/>
    <w:tmpl w:val="018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C3971"/>
    <w:multiLevelType w:val="hybridMultilevel"/>
    <w:tmpl w:val="C1F4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4C1445"/>
    <w:multiLevelType w:val="hybridMultilevel"/>
    <w:tmpl w:val="A41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3CBC"/>
    <w:multiLevelType w:val="hybridMultilevel"/>
    <w:tmpl w:val="850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8C146A"/>
    <w:multiLevelType w:val="multilevel"/>
    <w:tmpl w:val="D3BC73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5" w15:restartNumberingAfterBreak="0">
    <w:nsid w:val="73E97FEA"/>
    <w:multiLevelType w:val="hybridMultilevel"/>
    <w:tmpl w:val="047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F128D9"/>
    <w:multiLevelType w:val="hybridMultilevel"/>
    <w:tmpl w:val="9872F3D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8"/>
  </w:num>
  <w:num w:numId="5">
    <w:abstractNumId w:val="21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5"/>
  </w:num>
  <w:num w:numId="9">
    <w:abstractNumId w:val="5"/>
  </w:num>
  <w:num w:numId="10">
    <w:abstractNumId w:val="8"/>
  </w:num>
  <w:num w:numId="11">
    <w:abstractNumId w:val="22"/>
  </w:num>
  <w:num w:numId="12">
    <w:abstractNumId w:val="36"/>
  </w:num>
  <w:num w:numId="13">
    <w:abstractNumId w:val="17"/>
  </w:num>
  <w:num w:numId="14">
    <w:abstractNumId w:val="32"/>
  </w:num>
  <w:num w:numId="15">
    <w:abstractNumId w:val="20"/>
  </w:num>
  <w:num w:numId="16">
    <w:abstractNumId w:val="16"/>
  </w:num>
  <w:num w:numId="17">
    <w:abstractNumId w:val="31"/>
  </w:num>
  <w:num w:numId="18">
    <w:abstractNumId w:val="35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4"/>
  </w:num>
  <w:num w:numId="23">
    <w:abstractNumId w:val="29"/>
  </w:num>
  <w:num w:numId="24">
    <w:abstractNumId w:val="12"/>
  </w:num>
  <w:num w:numId="25">
    <w:abstractNumId w:val="23"/>
  </w:num>
  <w:num w:numId="26">
    <w:abstractNumId w:val="30"/>
  </w:num>
  <w:num w:numId="27">
    <w:abstractNumId w:val="33"/>
  </w:num>
  <w:num w:numId="28">
    <w:abstractNumId w:val="14"/>
  </w:num>
  <w:num w:numId="29">
    <w:abstractNumId w:val="19"/>
  </w:num>
  <w:num w:numId="30">
    <w:abstractNumId w:val="27"/>
  </w:num>
  <w:num w:numId="31">
    <w:abstractNumId w:val="34"/>
  </w:num>
  <w:num w:numId="32">
    <w:abstractNumId w:val="11"/>
  </w:num>
  <w:num w:numId="33">
    <w:abstractNumId w:val="6"/>
  </w:num>
  <w:num w:numId="34">
    <w:abstractNumId w:val="9"/>
  </w:num>
  <w:num w:numId="35">
    <w:abstractNumId w:val="10"/>
  </w:num>
  <w:num w:numId="36">
    <w:abstractNumId w:val="28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7"/>
    <w:rsid w:val="000015C1"/>
    <w:rsid w:val="00001EF7"/>
    <w:rsid w:val="00002BC8"/>
    <w:rsid w:val="00002E04"/>
    <w:rsid w:val="00003EC9"/>
    <w:rsid w:val="00006C49"/>
    <w:rsid w:val="00011238"/>
    <w:rsid w:val="00012405"/>
    <w:rsid w:val="00017926"/>
    <w:rsid w:val="00017C79"/>
    <w:rsid w:val="00020343"/>
    <w:rsid w:val="00032F99"/>
    <w:rsid w:val="000352D3"/>
    <w:rsid w:val="00036F77"/>
    <w:rsid w:val="00040ECF"/>
    <w:rsid w:val="0005050D"/>
    <w:rsid w:val="00054076"/>
    <w:rsid w:val="00060CA4"/>
    <w:rsid w:val="00070D25"/>
    <w:rsid w:val="00072C52"/>
    <w:rsid w:val="000739CC"/>
    <w:rsid w:val="00077C79"/>
    <w:rsid w:val="00086BC9"/>
    <w:rsid w:val="000876D7"/>
    <w:rsid w:val="00091302"/>
    <w:rsid w:val="0009776A"/>
    <w:rsid w:val="000A484B"/>
    <w:rsid w:val="000B22A9"/>
    <w:rsid w:val="000B23A2"/>
    <w:rsid w:val="000B23E7"/>
    <w:rsid w:val="000B5174"/>
    <w:rsid w:val="000B5C5F"/>
    <w:rsid w:val="000B5CF9"/>
    <w:rsid w:val="000C54C2"/>
    <w:rsid w:val="000C7C93"/>
    <w:rsid w:val="000D4382"/>
    <w:rsid w:val="000D44BC"/>
    <w:rsid w:val="000D75CB"/>
    <w:rsid w:val="000E142B"/>
    <w:rsid w:val="000E2879"/>
    <w:rsid w:val="000E5A77"/>
    <w:rsid w:val="000F2DC6"/>
    <w:rsid w:val="000F5064"/>
    <w:rsid w:val="000F567F"/>
    <w:rsid w:val="000F71CD"/>
    <w:rsid w:val="0010227A"/>
    <w:rsid w:val="001076C3"/>
    <w:rsid w:val="00110526"/>
    <w:rsid w:val="00112983"/>
    <w:rsid w:val="00114E5A"/>
    <w:rsid w:val="00115409"/>
    <w:rsid w:val="00117124"/>
    <w:rsid w:val="00123098"/>
    <w:rsid w:val="001252C7"/>
    <w:rsid w:val="00127462"/>
    <w:rsid w:val="00130A55"/>
    <w:rsid w:val="00130AA1"/>
    <w:rsid w:val="00130D5F"/>
    <w:rsid w:val="001344E1"/>
    <w:rsid w:val="001466EA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333"/>
    <w:rsid w:val="001B2106"/>
    <w:rsid w:val="001B27ED"/>
    <w:rsid w:val="001B4717"/>
    <w:rsid w:val="001C0E34"/>
    <w:rsid w:val="001C4556"/>
    <w:rsid w:val="001D2287"/>
    <w:rsid w:val="001E4450"/>
    <w:rsid w:val="001F4ABF"/>
    <w:rsid w:val="001F7F00"/>
    <w:rsid w:val="00202C32"/>
    <w:rsid w:val="002034A0"/>
    <w:rsid w:val="00211C32"/>
    <w:rsid w:val="0021352D"/>
    <w:rsid w:val="00215483"/>
    <w:rsid w:val="00217A89"/>
    <w:rsid w:val="00221E75"/>
    <w:rsid w:val="0023251E"/>
    <w:rsid w:val="0023485E"/>
    <w:rsid w:val="00236426"/>
    <w:rsid w:val="0023693D"/>
    <w:rsid w:val="00237A4A"/>
    <w:rsid w:val="0024711E"/>
    <w:rsid w:val="00253863"/>
    <w:rsid w:val="0026001A"/>
    <w:rsid w:val="0026048A"/>
    <w:rsid w:val="00261EF8"/>
    <w:rsid w:val="00261F3A"/>
    <w:rsid w:val="00266A8F"/>
    <w:rsid w:val="002708EA"/>
    <w:rsid w:val="00287657"/>
    <w:rsid w:val="002954E6"/>
    <w:rsid w:val="002A1BA7"/>
    <w:rsid w:val="002B485C"/>
    <w:rsid w:val="002B635C"/>
    <w:rsid w:val="002B6494"/>
    <w:rsid w:val="002C0E90"/>
    <w:rsid w:val="002C2DCB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313113"/>
    <w:rsid w:val="00317F69"/>
    <w:rsid w:val="00321110"/>
    <w:rsid w:val="0032398D"/>
    <w:rsid w:val="00324834"/>
    <w:rsid w:val="00326166"/>
    <w:rsid w:val="00332060"/>
    <w:rsid w:val="003464D3"/>
    <w:rsid w:val="003524B8"/>
    <w:rsid w:val="0035618F"/>
    <w:rsid w:val="00356477"/>
    <w:rsid w:val="00357DB2"/>
    <w:rsid w:val="0036025A"/>
    <w:rsid w:val="003649A0"/>
    <w:rsid w:val="0036788C"/>
    <w:rsid w:val="0037349C"/>
    <w:rsid w:val="00380385"/>
    <w:rsid w:val="00382DE5"/>
    <w:rsid w:val="003843C4"/>
    <w:rsid w:val="00394489"/>
    <w:rsid w:val="003A113A"/>
    <w:rsid w:val="003A1B05"/>
    <w:rsid w:val="003A2915"/>
    <w:rsid w:val="003A399F"/>
    <w:rsid w:val="003A6E95"/>
    <w:rsid w:val="003B0351"/>
    <w:rsid w:val="003C2FC2"/>
    <w:rsid w:val="003C55AF"/>
    <w:rsid w:val="003C7429"/>
    <w:rsid w:val="003D1E57"/>
    <w:rsid w:val="003D5341"/>
    <w:rsid w:val="003D650A"/>
    <w:rsid w:val="003E70CB"/>
    <w:rsid w:val="003F1250"/>
    <w:rsid w:val="003F252F"/>
    <w:rsid w:val="003F326C"/>
    <w:rsid w:val="003F6A2D"/>
    <w:rsid w:val="003F7EFA"/>
    <w:rsid w:val="0040389F"/>
    <w:rsid w:val="004049EA"/>
    <w:rsid w:val="004172FA"/>
    <w:rsid w:val="00417C1E"/>
    <w:rsid w:val="00423004"/>
    <w:rsid w:val="00426D7D"/>
    <w:rsid w:val="004326FA"/>
    <w:rsid w:val="00434590"/>
    <w:rsid w:val="00436143"/>
    <w:rsid w:val="00442196"/>
    <w:rsid w:val="00445501"/>
    <w:rsid w:val="00450A0F"/>
    <w:rsid w:val="00454505"/>
    <w:rsid w:val="00463011"/>
    <w:rsid w:val="00484879"/>
    <w:rsid w:val="00485BFF"/>
    <w:rsid w:val="004A3581"/>
    <w:rsid w:val="004A378F"/>
    <w:rsid w:val="004A4844"/>
    <w:rsid w:val="004B06B9"/>
    <w:rsid w:val="004C21FB"/>
    <w:rsid w:val="004D50CA"/>
    <w:rsid w:val="004D6454"/>
    <w:rsid w:val="004D7BE8"/>
    <w:rsid w:val="004F446B"/>
    <w:rsid w:val="004F6B9F"/>
    <w:rsid w:val="00502502"/>
    <w:rsid w:val="00510348"/>
    <w:rsid w:val="00515CDE"/>
    <w:rsid w:val="0052703D"/>
    <w:rsid w:val="0053625B"/>
    <w:rsid w:val="00540BA6"/>
    <w:rsid w:val="005410E0"/>
    <w:rsid w:val="00545EFC"/>
    <w:rsid w:val="005465B7"/>
    <w:rsid w:val="00547899"/>
    <w:rsid w:val="0055240B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914C2"/>
    <w:rsid w:val="005934E4"/>
    <w:rsid w:val="005A0BBF"/>
    <w:rsid w:val="005A2E82"/>
    <w:rsid w:val="005A3823"/>
    <w:rsid w:val="005A57C9"/>
    <w:rsid w:val="005A6BA5"/>
    <w:rsid w:val="005B20FB"/>
    <w:rsid w:val="005B769A"/>
    <w:rsid w:val="005C207F"/>
    <w:rsid w:val="005C3606"/>
    <w:rsid w:val="005C3A3B"/>
    <w:rsid w:val="005E6C28"/>
    <w:rsid w:val="005F1C05"/>
    <w:rsid w:val="005F74F4"/>
    <w:rsid w:val="006036E5"/>
    <w:rsid w:val="006075A0"/>
    <w:rsid w:val="0062089E"/>
    <w:rsid w:val="006211B4"/>
    <w:rsid w:val="00623BA3"/>
    <w:rsid w:val="00624998"/>
    <w:rsid w:val="006473D3"/>
    <w:rsid w:val="00650017"/>
    <w:rsid w:val="006511C3"/>
    <w:rsid w:val="006524C6"/>
    <w:rsid w:val="00654C85"/>
    <w:rsid w:val="0065676C"/>
    <w:rsid w:val="006570C0"/>
    <w:rsid w:val="006605B6"/>
    <w:rsid w:val="00661F69"/>
    <w:rsid w:val="0066235C"/>
    <w:rsid w:val="006639F6"/>
    <w:rsid w:val="006668E8"/>
    <w:rsid w:val="00677053"/>
    <w:rsid w:val="0068286F"/>
    <w:rsid w:val="00692F83"/>
    <w:rsid w:val="00695D6C"/>
    <w:rsid w:val="00695D81"/>
    <w:rsid w:val="006B64BD"/>
    <w:rsid w:val="006D0568"/>
    <w:rsid w:val="006D5381"/>
    <w:rsid w:val="006D7A71"/>
    <w:rsid w:val="006F1556"/>
    <w:rsid w:val="006F1ED9"/>
    <w:rsid w:val="006F21AD"/>
    <w:rsid w:val="006F40BD"/>
    <w:rsid w:val="006F71B7"/>
    <w:rsid w:val="00705269"/>
    <w:rsid w:val="0071174A"/>
    <w:rsid w:val="00714185"/>
    <w:rsid w:val="00721CC7"/>
    <w:rsid w:val="00726737"/>
    <w:rsid w:val="00727194"/>
    <w:rsid w:val="0072756B"/>
    <w:rsid w:val="00727F5A"/>
    <w:rsid w:val="00733984"/>
    <w:rsid w:val="007411C1"/>
    <w:rsid w:val="007412DC"/>
    <w:rsid w:val="0074315C"/>
    <w:rsid w:val="0074328A"/>
    <w:rsid w:val="0075020A"/>
    <w:rsid w:val="00752C90"/>
    <w:rsid w:val="00757C46"/>
    <w:rsid w:val="00763A8C"/>
    <w:rsid w:val="00764760"/>
    <w:rsid w:val="0076545A"/>
    <w:rsid w:val="00765FAF"/>
    <w:rsid w:val="00773005"/>
    <w:rsid w:val="007751BB"/>
    <w:rsid w:val="007804FB"/>
    <w:rsid w:val="007A138E"/>
    <w:rsid w:val="007A2718"/>
    <w:rsid w:val="007A59CF"/>
    <w:rsid w:val="007A6A82"/>
    <w:rsid w:val="007B2E25"/>
    <w:rsid w:val="007C07EB"/>
    <w:rsid w:val="007D2522"/>
    <w:rsid w:val="007D2D14"/>
    <w:rsid w:val="007D5BA9"/>
    <w:rsid w:val="007E75CB"/>
    <w:rsid w:val="007F0F74"/>
    <w:rsid w:val="007F29A6"/>
    <w:rsid w:val="008030A7"/>
    <w:rsid w:val="00810366"/>
    <w:rsid w:val="00812F4A"/>
    <w:rsid w:val="00812FB3"/>
    <w:rsid w:val="0081707E"/>
    <w:rsid w:val="008172DC"/>
    <w:rsid w:val="0081738D"/>
    <w:rsid w:val="008206FE"/>
    <w:rsid w:val="00823D9D"/>
    <w:rsid w:val="00825780"/>
    <w:rsid w:val="00846320"/>
    <w:rsid w:val="008524C4"/>
    <w:rsid w:val="008562B0"/>
    <w:rsid w:val="0086795B"/>
    <w:rsid w:val="008742A6"/>
    <w:rsid w:val="008762C5"/>
    <w:rsid w:val="00877433"/>
    <w:rsid w:val="00880B61"/>
    <w:rsid w:val="00884372"/>
    <w:rsid w:val="008856E0"/>
    <w:rsid w:val="00886152"/>
    <w:rsid w:val="008A476C"/>
    <w:rsid w:val="008B4C73"/>
    <w:rsid w:val="008F07D2"/>
    <w:rsid w:val="008F6CAA"/>
    <w:rsid w:val="009017A3"/>
    <w:rsid w:val="009033F1"/>
    <w:rsid w:val="0091364A"/>
    <w:rsid w:val="00914196"/>
    <w:rsid w:val="00920F06"/>
    <w:rsid w:val="00923C2F"/>
    <w:rsid w:val="00924B95"/>
    <w:rsid w:val="00926C40"/>
    <w:rsid w:val="00943834"/>
    <w:rsid w:val="00945C99"/>
    <w:rsid w:val="0095469E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9F2"/>
    <w:rsid w:val="009B5FCF"/>
    <w:rsid w:val="009C0081"/>
    <w:rsid w:val="009C4530"/>
    <w:rsid w:val="009C6750"/>
    <w:rsid w:val="009D153A"/>
    <w:rsid w:val="009E074F"/>
    <w:rsid w:val="009E2BB9"/>
    <w:rsid w:val="009E2C44"/>
    <w:rsid w:val="009E7A55"/>
    <w:rsid w:val="009F18B4"/>
    <w:rsid w:val="009F2548"/>
    <w:rsid w:val="009F35A4"/>
    <w:rsid w:val="009F521F"/>
    <w:rsid w:val="00A02272"/>
    <w:rsid w:val="00A032EF"/>
    <w:rsid w:val="00A07695"/>
    <w:rsid w:val="00A112EE"/>
    <w:rsid w:val="00A136DE"/>
    <w:rsid w:val="00A2020B"/>
    <w:rsid w:val="00A206B0"/>
    <w:rsid w:val="00A22E9A"/>
    <w:rsid w:val="00A2364C"/>
    <w:rsid w:val="00A23ADE"/>
    <w:rsid w:val="00A3245C"/>
    <w:rsid w:val="00A35C3A"/>
    <w:rsid w:val="00A36A7E"/>
    <w:rsid w:val="00A371B0"/>
    <w:rsid w:val="00A379F6"/>
    <w:rsid w:val="00A43866"/>
    <w:rsid w:val="00A501BE"/>
    <w:rsid w:val="00A52A7F"/>
    <w:rsid w:val="00A54A0A"/>
    <w:rsid w:val="00A564D3"/>
    <w:rsid w:val="00A60C3A"/>
    <w:rsid w:val="00A76C97"/>
    <w:rsid w:val="00A77B89"/>
    <w:rsid w:val="00A77FF8"/>
    <w:rsid w:val="00A80E10"/>
    <w:rsid w:val="00A8548D"/>
    <w:rsid w:val="00A856C6"/>
    <w:rsid w:val="00A94404"/>
    <w:rsid w:val="00A944FC"/>
    <w:rsid w:val="00A967EF"/>
    <w:rsid w:val="00A96D0E"/>
    <w:rsid w:val="00AA19CB"/>
    <w:rsid w:val="00AA2460"/>
    <w:rsid w:val="00AA2485"/>
    <w:rsid w:val="00AA3FE7"/>
    <w:rsid w:val="00AB25DE"/>
    <w:rsid w:val="00AB339F"/>
    <w:rsid w:val="00AB60A7"/>
    <w:rsid w:val="00AC0203"/>
    <w:rsid w:val="00AC4AB1"/>
    <w:rsid w:val="00AD39EF"/>
    <w:rsid w:val="00AD52AA"/>
    <w:rsid w:val="00AE50EC"/>
    <w:rsid w:val="00AE71F4"/>
    <w:rsid w:val="00AF374E"/>
    <w:rsid w:val="00AF54A4"/>
    <w:rsid w:val="00B06679"/>
    <w:rsid w:val="00B06789"/>
    <w:rsid w:val="00B0694E"/>
    <w:rsid w:val="00B06A0C"/>
    <w:rsid w:val="00B12EDB"/>
    <w:rsid w:val="00B14452"/>
    <w:rsid w:val="00B14711"/>
    <w:rsid w:val="00B154BE"/>
    <w:rsid w:val="00B16516"/>
    <w:rsid w:val="00B17A4A"/>
    <w:rsid w:val="00B225B7"/>
    <w:rsid w:val="00B23F89"/>
    <w:rsid w:val="00B25DA1"/>
    <w:rsid w:val="00B27524"/>
    <w:rsid w:val="00B41E90"/>
    <w:rsid w:val="00B4226D"/>
    <w:rsid w:val="00B468C7"/>
    <w:rsid w:val="00B47F92"/>
    <w:rsid w:val="00B53250"/>
    <w:rsid w:val="00B57845"/>
    <w:rsid w:val="00B65B3F"/>
    <w:rsid w:val="00B662D7"/>
    <w:rsid w:val="00B66D70"/>
    <w:rsid w:val="00B70405"/>
    <w:rsid w:val="00B70941"/>
    <w:rsid w:val="00B721DB"/>
    <w:rsid w:val="00B7374C"/>
    <w:rsid w:val="00B74EDE"/>
    <w:rsid w:val="00B83255"/>
    <w:rsid w:val="00B83EE2"/>
    <w:rsid w:val="00B91FF4"/>
    <w:rsid w:val="00BA4583"/>
    <w:rsid w:val="00BB0E5C"/>
    <w:rsid w:val="00BB10FC"/>
    <w:rsid w:val="00BC4ADE"/>
    <w:rsid w:val="00BC5452"/>
    <w:rsid w:val="00BC6FD7"/>
    <w:rsid w:val="00BD25E4"/>
    <w:rsid w:val="00BD6410"/>
    <w:rsid w:val="00BE011B"/>
    <w:rsid w:val="00BF5C7F"/>
    <w:rsid w:val="00BF7417"/>
    <w:rsid w:val="00C06507"/>
    <w:rsid w:val="00C06FDC"/>
    <w:rsid w:val="00C158F5"/>
    <w:rsid w:val="00C16A55"/>
    <w:rsid w:val="00C17B27"/>
    <w:rsid w:val="00C22FBB"/>
    <w:rsid w:val="00C23AA7"/>
    <w:rsid w:val="00C250FF"/>
    <w:rsid w:val="00C26A10"/>
    <w:rsid w:val="00C32F4C"/>
    <w:rsid w:val="00C35ADA"/>
    <w:rsid w:val="00C36A38"/>
    <w:rsid w:val="00C40632"/>
    <w:rsid w:val="00C44D68"/>
    <w:rsid w:val="00C51EF0"/>
    <w:rsid w:val="00C57210"/>
    <w:rsid w:val="00C57634"/>
    <w:rsid w:val="00C60BB9"/>
    <w:rsid w:val="00C64D2E"/>
    <w:rsid w:val="00C65814"/>
    <w:rsid w:val="00C70B5C"/>
    <w:rsid w:val="00C7307B"/>
    <w:rsid w:val="00C855A4"/>
    <w:rsid w:val="00C85A2A"/>
    <w:rsid w:val="00C85FB9"/>
    <w:rsid w:val="00C9407B"/>
    <w:rsid w:val="00CA01BF"/>
    <w:rsid w:val="00CA1BF1"/>
    <w:rsid w:val="00CB4EA1"/>
    <w:rsid w:val="00CC1C72"/>
    <w:rsid w:val="00CC6A7D"/>
    <w:rsid w:val="00CC6ADE"/>
    <w:rsid w:val="00CD0B07"/>
    <w:rsid w:val="00CD634A"/>
    <w:rsid w:val="00CE1529"/>
    <w:rsid w:val="00CE2BF6"/>
    <w:rsid w:val="00CE5295"/>
    <w:rsid w:val="00CE5913"/>
    <w:rsid w:val="00CE7724"/>
    <w:rsid w:val="00D00498"/>
    <w:rsid w:val="00D02093"/>
    <w:rsid w:val="00D1008F"/>
    <w:rsid w:val="00D1141F"/>
    <w:rsid w:val="00D11D6E"/>
    <w:rsid w:val="00D16C68"/>
    <w:rsid w:val="00D17037"/>
    <w:rsid w:val="00D21A62"/>
    <w:rsid w:val="00D3223D"/>
    <w:rsid w:val="00D32563"/>
    <w:rsid w:val="00D3273D"/>
    <w:rsid w:val="00D32A3A"/>
    <w:rsid w:val="00D36524"/>
    <w:rsid w:val="00D373BD"/>
    <w:rsid w:val="00D4250D"/>
    <w:rsid w:val="00D472EC"/>
    <w:rsid w:val="00D56DB6"/>
    <w:rsid w:val="00D64A03"/>
    <w:rsid w:val="00D65787"/>
    <w:rsid w:val="00D71480"/>
    <w:rsid w:val="00D71ABD"/>
    <w:rsid w:val="00D76887"/>
    <w:rsid w:val="00D84228"/>
    <w:rsid w:val="00D85DFC"/>
    <w:rsid w:val="00D955F3"/>
    <w:rsid w:val="00DA1CA2"/>
    <w:rsid w:val="00DA2DD2"/>
    <w:rsid w:val="00DB222E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17680"/>
    <w:rsid w:val="00E25711"/>
    <w:rsid w:val="00E276B0"/>
    <w:rsid w:val="00E3372D"/>
    <w:rsid w:val="00E370B5"/>
    <w:rsid w:val="00E378EE"/>
    <w:rsid w:val="00E42B05"/>
    <w:rsid w:val="00E53495"/>
    <w:rsid w:val="00E607D5"/>
    <w:rsid w:val="00E61897"/>
    <w:rsid w:val="00E630B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A5670"/>
    <w:rsid w:val="00EB2F92"/>
    <w:rsid w:val="00EB455F"/>
    <w:rsid w:val="00EC0CDC"/>
    <w:rsid w:val="00EC30C8"/>
    <w:rsid w:val="00EC35F3"/>
    <w:rsid w:val="00EC6852"/>
    <w:rsid w:val="00EC79E4"/>
    <w:rsid w:val="00ED11EF"/>
    <w:rsid w:val="00ED4638"/>
    <w:rsid w:val="00EE305F"/>
    <w:rsid w:val="00EE4542"/>
    <w:rsid w:val="00EE5820"/>
    <w:rsid w:val="00F0180C"/>
    <w:rsid w:val="00F14659"/>
    <w:rsid w:val="00F1759A"/>
    <w:rsid w:val="00F17C41"/>
    <w:rsid w:val="00F21A91"/>
    <w:rsid w:val="00F229A2"/>
    <w:rsid w:val="00F23A76"/>
    <w:rsid w:val="00F25F86"/>
    <w:rsid w:val="00F262BB"/>
    <w:rsid w:val="00F26A5C"/>
    <w:rsid w:val="00F26EF5"/>
    <w:rsid w:val="00F355B0"/>
    <w:rsid w:val="00F55CC5"/>
    <w:rsid w:val="00F56944"/>
    <w:rsid w:val="00F64FD5"/>
    <w:rsid w:val="00F6597C"/>
    <w:rsid w:val="00F67096"/>
    <w:rsid w:val="00F726D6"/>
    <w:rsid w:val="00F74DF3"/>
    <w:rsid w:val="00F75A11"/>
    <w:rsid w:val="00F75B17"/>
    <w:rsid w:val="00F76FCE"/>
    <w:rsid w:val="00F7724B"/>
    <w:rsid w:val="00F80134"/>
    <w:rsid w:val="00F82729"/>
    <w:rsid w:val="00F912F6"/>
    <w:rsid w:val="00F957B8"/>
    <w:rsid w:val="00F96312"/>
    <w:rsid w:val="00F9659C"/>
    <w:rsid w:val="00FA0086"/>
    <w:rsid w:val="00FA04AB"/>
    <w:rsid w:val="00FA3CDE"/>
    <w:rsid w:val="00FA6E1C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  <w:rsid w:val="00FF464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DC746"/>
  <w14:defaultImageDpi w14:val="0"/>
  <w15:docId w15:val="{8B06C181-24A1-4B11-AE14-F137D0F5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C7C9-B9F8-480D-99E7-DB081CB1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Secretar</cp:lastModifiedBy>
  <cp:revision>2</cp:revision>
  <cp:lastPrinted>2019-10-15T07:53:00Z</cp:lastPrinted>
  <dcterms:created xsi:type="dcterms:W3CDTF">2022-11-09T05:21:00Z</dcterms:created>
  <dcterms:modified xsi:type="dcterms:W3CDTF">2022-11-09T05:21:00Z</dcterms:modified>
</cp:coreProperties>
</file>