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62"/>
        <w:gridCol w:w="5794"/>
      </w:tblGrid>
      <w:tr w:rsidR="009C59BD" w:rsidRPr="009C59BD" w:rsidTr="009C59BD"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BD" w:rsidRPr="009C59BD" w:rsidRDefault="009C59BD" w:rsidP="009C59BD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Корешок направления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для постановки на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воинский учет n 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(фамилия, имя, отчество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гражданина)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Дата рождения 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Паспорт серии ___ N 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Выдан 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Дата выдачи 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Код подразделения 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Направлен в военный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комиссариат (орган местного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самоуправления)_____________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Регистрируется по месту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жительства (учитывается по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месту пребывания)___________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Направление вручено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гражданину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"__"______________ 20____г.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Расписка гражданина в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получении направления для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постановки на воинский учет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"___"______________ 20___ г.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BD" w:rsidRPr="009C59BD" w:rsidRDefault="009C59BD" w:rsidP="009C59BD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Л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И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Н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И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Я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О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Т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proofErr w:type="gramStart"/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Р</w:t>
            </w:r>
            <w:proofErr w:type="gramEnd"/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Е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З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А</w:t>
            </w:r>
          </w:p>
        </w:tc>
        <w:tc>
          <w:tcPr>
            <w:tcW w:w="2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F96" w:rsidRDefault="00F14F96" w:rsidP="009C59BD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  <w:p w:rsidR="00F14F96" w:rsidRDefault="009C59BD" w:rsidP="009C59BD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_______________________________________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(фамилия, имя, отчество гражданина)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Регистрир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>уется по адресу_______________</w:t>
            </w:r>
          </w:p>
          <w:p w:rsidR="00F14F96" w:rsidRDefault="009C59BD" w:rsidP="00F14F96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Направление для постановки на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 xml:space="preserve">воинский учет 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>№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 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На основании статьи 10 Федерального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закона "О воинской обязанности и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 xml:space="preserve">военной службе" и статьи 50 Положения 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>о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br/>
              <w:t xml:space="preserve">воинском учете, утвержденного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постановлением Правительства Российской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Федерации от 27 ноября 2006 г. N 719,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Вам НАДЛЕЖИТ ВСТАТЬ НА ВОИНСКИЙ УЧЕТ в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военном комиссариате (органе местного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самоуправления)________________________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по адресу:_____________________________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 соответствии с законодательством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Российской Федерации при уклонении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граждан от постановки на воинский учет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органы внутренних дел обязаны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произвести их розыск и задержание, а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 xml:space="preserve">военный комиссариат 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>–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 xml:space="preserve"> привлечь их к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ответственности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наименование подразделения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территориального органа ФМС России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Подпись _______________________________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фамилия и должность лица,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_______________________________________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выдавшего направление для постановки на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воинский учет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М.П.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"____"________________ 20___ г.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Примечания: </w:t>
            </w:r>
          </w:p>
          <w:p w:rsidR="009C59BD" w:rsidRPr="009C59BD" w:rsidRDefault="009C59BD" w:rsidP="00F14F96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1. Распорядок работы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военного комиссариата: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 рабочие дни с __до __, обед с __до__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приемные дни___________________________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неприемные дни_________________________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Прием на воинский учет осуществляется: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военнообязанных - офицеров запаса -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каб. N _____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прапорщиков (мичманов),</w:t>
            </w:r>
            <w:r w:rsidR="004A4CF5" w:rsidRPr="004A4CF5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сержантов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(старшин), солдат (матросов)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запаса - каб N ___;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призывников - каб. N 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2. Для постановки на воинский учет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при себе иметь: паспорт, военный билет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(временное удостоверение, выданное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взамен военного билета) или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удостоверение гражданина, подлежащего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 xml:space="preserve">призыву 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на военную службу, водительское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удостоверение (для граждан, проходивших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br/>
              <w:t>военную службу на воинских должностях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водителей и (или) работающих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водителями), настоящее направление.</w:t>
            </w:r>
          </w:p>
        </w:tc>
      </w:tr>
    </w:tbl>
    <w:p w:rsidR="009C59BD" w:rsidRPr="009C59BD" w:rsidRDefault="009C59BD" w:rsidP="009C59BD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C59B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9C59BD" w:rsidRDefault="009C59BD" w:rsidP="009C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/>
        </w:rPr>
      </w:pPr>
      <w:r w:rsidRPr="009C59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(Оборотная сторона)</w:t>
      </w:r>
    </w:p>
    <w:p w:rsidR="00F92C0D" w:rsidRDefault="00F92C0D" w:rsidP="009C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/>
        </w:rPr>
      </w:pPr>
    </w:p>
    <w:p w:rsidR="00F92C0D" w:rsidRPr="009C59BD" w:rsidRDefault="00F92C0D" w:rsidP="009C5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/>
        </w:rPr>
      </w:pPr>
    </w:p>
    <w:p w:rsidR="009C59BD" w:rsidRPr="009C59BD" w:rsidRDefault="009C59BD" w:rsidP="009C59BD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C59B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264"/>
        <w:gridCol w:w="4478"/>
      </w:tblGrid>
      <w:tr w:rsidR="009C59BD" w:rsidRPr="009C59BD" w:rsidTr="009C59BD">
        <w:tc>
          <w:tcPr>
            <w:tcW w:w="2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BD" w:rsidRDefault="009C59BD" w:rsidP="009C59B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lastRenderedPageBreak/>
              <w:t>Отметка (мастичный штамп) о постановке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на воинский учет в военном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комиссариате (органе местного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самоуправления)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"_____"________________ 20____ г.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Выписка из Кодекса Российской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Федерации об административных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14F9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правонарушениях:</w:t>
            </w:r>
            <w:r w:rsidR="00F14F9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Статья 21.5. 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Неисполнение гражданами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обязанностей по воинскому учету:</w:t>
            </w:r>
          </w:p>
          <w:p w:rsidR="009C59BD" w:rsidRPr="009C59BD" w:rsidRDefault="009C59BD" w:rsidP="00F14F9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Неявка гражданина, состоящего или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обязанного состоять на воинском учете,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по вызову (повестке) военного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комиссариата или иного органа,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существляющего воинский учет, в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установленные время и место без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уважительной причины, убытие на новые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место жительства либо место временного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пребыва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ния на срок более трех месяцев,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выезд из Российской Федерации на срок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свыше шести месяцев без снятия с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воинского учета, прибытие на новые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место жительства либо место временного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пребывания или возвращение в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Российскую Федерацию без постановки на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воинский учет в установленный срок, а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равно несообщение в установленный срок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в военный комиссариат или в иной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орган,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существляющий воинский учет,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по месту жительства об изменении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семейного положения, образования,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места работы или должности, места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жительства в пределах района, города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без районного деления или иного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муниципального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образования -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влечет предупреждение или наложение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административного штрафа в размере от</w:t>
            </w:r>
            <w:r w:rsidR="00F14F9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одной второй до пяти </w:t>
            </w:r>
            <w:r w:rsidRPr="009C59BD">
              <w:rPr>
                <w:rFonts w:eastAsia="Times New Roman" w:cs="Times New Roman"/>
                <w:bCs/>
                <w:sz w:val="22"/>
                <w:szCs w:val="22"/>
              </w:rPr>
              <w:t>минимальных</w:t>
            </w:r>
            <w:r w:rsidR="00F14F96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="00F14F9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размеров оплаты труда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BD" w:rsidRPr="009C59BD" w:rsidRDefault="009C59BD" w:rsidP="009C59BD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Л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И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Н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И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Я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О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Т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Е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З</w:t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</w: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br/>
              <w:t>А</w:t>
            </w:r>
          </w:p>
        </w:tc>
        <w:tc>
          <w:tcPr>
            <w:tcW w:w="2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9BD" w:rsidRPr="009C59BD" w:rsidRDefault="009C59BD" w:rsidP="009C59BD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9C59B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184E" w:rsidRDefault="009C59BD">
      <w:r w:rsidRPr="009C59B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0" w:name="_GoBack"/>
      <w:bookmarkEnd w:id="0"/>
      <w:r w:rsidRPr="009C59B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D"/>
    <w:rsid w:val="000462B2"/>
    <w:rsid w:val="0014184E"/>
    <w:rsid w:val="004A4CF5"/>
    <w:rsid w:val="009C59BD"/>
    <w:rsid w:val="00F14F9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10">
    <w:name w:val="s_10"/>
    <w:basedOn w:val="a0"/>
    <w:rsid w:val="009C59BD"/>
  </w:style>
  <w:style w:type="character" w:customStyle="1" w:styleId="apple-converted-space">
    <w:name w:val="apple-converted-space"/>
    <w:basedOn w:val="a0"/>
    <w:rsid w:val="009C59BD"/>
  </w:style>
  <w:style w:type="character" w:styleId="a5">
    <w:name w:val="Hyperlink"/>
    <w:basedOn w:val="a0"/>
    <w:uiPriority w:val="99"/>
    <w:semiHidden/>
    <w:unhideWhenUsed/>
    <w:rsid w:val="009C59B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59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9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10">
    <w:name w:val="s_10"/>
    <w:basedOn w:val="a0"/>
    <w:rsid w:val="009C59BD"/>
  </w:style>
  <w:style w:type="character" w:customStyle="1" w:styleId="apple-converted-space">
    <w:name w:val="apple-converted-space"/>
    <w:basedOn w:val="a0"/>
    <w:rsid w:val="009C59BD"/>
  </w:style>
  <w:style w:type="character" w:styleId="a5">
    <w:name w:val="Hyperlink"/>
    <w:basedOn w:val="a0"/>
    <w:uiPriority w:val="99"/>
    <w:semiHidden/>
    <w:unhideWhenUsed/>
    <w:rsid w:val="009C59B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59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C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9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2019-03-26T13:02:00Z</dcterms:created>
  <dcterms:modified xsi:type="dcterms:W3CDTF">2019-03-26T13:12:00Z</dcterms:modified>
</cp:coreProperties>
</file>