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Генеральному директору 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«Компания»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Иванову И.И.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Руководителя филиала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Васильевой В.В.</w:t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            Заявление       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соответствии  со ст. 126 ТК РФ прошу заменить денежной компенсацией часть дополнительного оплачиваемого отпуска за период с 1 июля 2016 г. по 30 июня 2017 г. в количестве 2 (двух) календарных дней. 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01.06.2017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i w:val="1"/>
          <w:sz w:val="24"/>
          <w:szCs w:val="24"/>
          <w:rtl w:val="0"/>
        </w:rPr>
        <w:t xml:space="preserve">Васильева    </w:t>
      </w:r>
      <w:r w:rsidDel="00000000" w:rsidR="00000000" w:rsidRPr="00000000">
        <w:rPr>
          <w:sz w:val="24"/>
          <w:szCs w:val="24"/>
          <w:rtl w:val="0"/>
        </w:rPr>
        <w:t xml:space="preserve">                       /Васильева В.В./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