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516" w:rsidRDefault="00B14A8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color w:val="333333"/>
          <w:sz w:val="18"/>
          <w:szCs w:val="18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Ученический договор № </w:t>
      </w:r>
      <w:r>
        <w:rPr>
          <w:rFonts w:ascii="Times New Roman" w:eastAsia="Times New Roman" w:hAnsi="Times New Roman" w:cs="Times New Roman"/>
          <w:b/>
          <w:u w:val="single"/>
        </w:rPr>
        <w:t>2</w:t>
      </w:r>
    </w:p>
    <w:p w:rsidR="006A1516" w:rsidRDefault="006A1516">
      <w:pPr>
        <w:spacing w:before="480"/>
        <w:jc w:val="center"/>
        <w:rPr>
          <w:b/>
        </w:rPr>
      </w:pPr>
    </w:p>
    <w:p w:rsidR="006A1516" w:rsidRDefault="00B14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Вольск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“20” марта 2018 г.</w:t>
      </w:r>
    </w:p>
    <w:p w:rsidR="006A1516" w:rsidRDefault="006A1516">
      <w:pPr>
        <w:rPr>
          <w:rFonts w:ascii="Times New Roman" w:eastAsia="Times New Roman" w:hAnsi="Times New Roman" w:cs="Times New Roman"/>
        </w:rPr>
      </w:pPr>
    </w:p>
    <w:p w:rsidR="006A1516" w:rsidRDefault="006A1516">
      <w:pPr>
        <w:rPr>
          <w:rFonts w:ascii="Times New Roman" w:eastAsia="Times New Roman" w:hAnsi="Times New Roman" w:cs="Times New Roman"/>
        </w:rPr>
      </w:pPr>
    </w:p>
    <w:p w:rsidR="006A1516" w:rsidRDefault="00B14A8D">
      <w:pPr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ООО “Шарм”</w:t>
      </w:r>
      <w:r>
        <w:rPr>
          <w:rFonts w:ascii="Times New Roman" w:eastAsia="Times New Roman" w:hAnsi="Times New Roman" w:cs="Times New Roman"/>
        </w:rPr>
        <w:t xml:space="preserve">, именуемое в дальнейшем «Общество» в лице </w:t>
      </w:r>
      <w:r>
        <w:rPr>
          <w:rFonts w:ascii="Times New Roman" w:eastAsia="Times New Roman" w:hAnsi="Times New Roman" w:cs="Times New Roman"/>
          <w:i/>
          <w:u w:val="single"/>
        </w:rPr>
        <w:t>Котова Петра Васильевича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6A1516" w:rsidRDefault="00B14A8D">
      <w:pPr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предприятия)                                                                                                                (ФИО руководителя организации)</w:t>
      </w:r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действующего на основании Устава с одной стороны, и гражда</w:t>
      </w:r>
      <w:r>
        <w:rPr>
          <w:rFonts w:ascii="Times New Roman" w:eastAsia="Times New Roman" w:hAnsi="Times New Roman" w:cs="Times New Roman"/>
        </w:rPr>
        <w:t xml:space="preserve">нка </w:t>
      </w:r>
      <w:r>
        <w:rPr>
          <w:rFonts w:ascii="Times New Roman" w:eastAsia="Times New Roman" w:hAnsi="Times New Roman" w:cs="Times New Roman"/>
          <w:i/>
          <w:u w:val="single"/>
        </w:rPr>
        <w:t>Лукина Дарья Кирилловна</w:t>
      </w:r>
      <w:r>
        <w:rPr>
          <w:rFonts w:ascii="Times New Roman" w:eastAsia="Times New Roman" w:hAnsi="Times New Roman" w:cs="Times New Roman"/>
        </w:rPr>
        <w:t xml:space="preserve">, </w:t>
      </w:r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</w:rPr>
        <w:t>ФИО ученика)</w:t>
      </w:r>
      <w:r>
        <w:rPr>
          <w:rFonts w:ascii="Times New Roman" w:eastAsia="Times New Roman" w:hAnsi="Times New Roman" w:cs="Times New Roman"/>
        </w:rPr>
        <w:t xml:space="preserve">  </w:t>
      </w:r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именуемая</w:t>
      </w:r>
      <w:proofErr w:type="gramEnd"/>
      <w:r>
        <w:rPr>
          <w:rFonts w:ascii="Times New Roman" w:eastAsia="Times New Roman" w:hAnsi="Times New Roman" w:cs="Times New Roman"/>
        </w:rPr>
        <w:t xml:space="preserve"> в дальнейшем «Ученик», с другой стороны, заключили настоящий договор о сл</w:t>
      </w:r>
      <w:r>
        <w:rPr>
          <w:rFonts w:ascii="Times New Roman" w:eastAsia="Times New Roman" w:hAnsi="Times New Roman" w:cs="Times New Roman"/>
        </w:rPr>
        <w:t>едующем:</w:t>
      </w:r>
    </w:p>
    <w:p w:rsidR="006A1516" w:rsidRDefault="006A1516">
      <w:pPr>
        <w:jc w:val="both"/>
        <w:rPr>
          <w:rFonts w:ascii="Times New Roman" w:eastAsia="Times New Roman" w:hAnsi="Times New Roman" w:cs="Times New Roman"/>
          <w:b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1. Предмет договора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1.1. Настоящий договор заключен на профессиональное обучение Ученика с целью приобретения им профессии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парикмахера-универсала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1.2.Ученик направляется на </w:t>
      </w:r>
      <w:proofErr w:type="gramStart"/>
      <w:r>
        <w:rPr>
          <w:rFonts w:ascii="Times New Roman" w:eastAsia="Times New Roman" w:hAnsi="Times New Roman" w:cs="Times New Roman"/>
        </w:rPr>
        <w:t>обучение по профессии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“парикмахер-универсал”</w:t>
      </w:r>
      <w:r>
        <w:rPr>
          <w:rFonts w:ascii="Times New Roman" w:eastAsia="Times New Roman" w:hAnsi="Times New Roman" w:cs="Times New Roman"/>
        </w:rPr>
        <w:t xml:space="preserve"> в учебный комбинат </w:t>
      </w:r>
      <w:r>
        <w:rPr>
          <w:rFonts w:ascii="Times New Roman" w:eastAsia="Times New Roman" w:hAnsi="Times New Roman" w:cs="Times New Roman"/>
          <w:i/>
          <w:u w:val="single"/>
        </w:rPr>
        <w:t>№ 1 г. Вольска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Обучение будет проводиться </w:t>
      </w:r>
      <w:r>
        <w:rPr>
          <w:rFonts w:ascii="Times New Roman" w:eastAsia="Times New Roman" w:hAnsi="Times New Roman" w:cs="Times New Roman"/>
          <w:i/>
          <w:u w:val="single"/>
        </w:rPr>
        <w:t>в будние дни с 9:00 до 17:00</w:t>
      </w:r>
      <w:r>
        <w:rPr>
          <w:rFonts w:ascii="Times New Roman" w:eastAsia="Times New Roman" w:hAnsi="Times New Roman" w:cs="Times New Roman"/>
        </w:rPr>
        <w:t>.</w:t>
      </w:r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Продолжительность обучения составляет </w:t>
      </w:r>
      <w:r>
        <w:rPr>
          <w:rFonts w:ascii="Times New Roman" w:eastAsia="Times New Roman" w:hAnsi="Times New Roman" w:cs="Times New Roman"/>
          <w:i/>
          <w:u w:val="single"/>
        </w:rPr>
        <w:t>два месяца</w:t>
      </w:r>
      <w:r>
        <w:rPr>
          <w:rFonts w:ascii="Times New Roman" w:eastAsia="Times New Roman" w:hAnsi="Times New Roman" w:cs="Times New Roman"/>
        </w:rPr>
        <w:t>.</w:t>
      </w:r>
    </w:p>
    <w:p w:rsidR="006A1516" w:rsidRDefault="00B14A8D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1.5. Форма обучения </w:t>
      </w:r>
      <w:r>
        <w:rPr>
          <w:rFonts w:ascii="Times New Roman" w:eastAsia="Times New Roman" w:hAnsi="Times New Roman" w:cs="Times New Roman"/>
          <w:i/>
          <w:u w:val="single"/>
        </w:rPr>
        <w:t>очная</w:t>
      </w:r>
      <w:r>
        <w:rPr>
          <w:rFonts w:ascii="Times New Roman" w:eastAsia="Times New Roman" w:hAnsi="Times New Roman" w:cs="Times New Roman"/>
        </w:rPr>
        <w:t>.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 Права и обязанности сторон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2.2. Ученик обязуется: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соблюдать учебную дисциплину.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обросовест</w:t>
      </w:r>
      <w:r>
        <w:rPr>
          <w:rFonts w:ascii="Times New Roman" w:eastAsia="Times New Roman" w:hAnsi="Times New Roman" w:cs="Times New Roman"/>
          <w:highlight w:val="white"/>
        </w:rPr>
        <w:t>но относиться к изучению выбранной профессии.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своить программу обучения в объеме установленных требований к уровню теоретических знаний и практических навыков.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бережно относиться к оборудованию, инструментам, расходным материалам и иному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имуществу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предоставленному для обучения, не допуская случаев его поломки или бессмысленного расходования по небрежности или недосмотру.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установленные сроки пройти проверку знан</w:t>
      </w:r>
      <w:r>
        <w:rPr>
          <w:rFonts w:ascii="Times New Roman" w:eastAsia="Times New Roman" w:hAnsi="Times New Roman" w:cs="Times New Roman"/>
          <w:highlight w:val="white"/>
        </w:rPr>
        <w:t>ий, полученных в процессе обучения, и сдать квалификационные экзамены, предусмотренные учебной программой.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посещать теоретические занятия и выполнять практические работы в соответствии с расписанием (графиком).</w:t>
      </w:r>
    </w:p>
    <w:p w:rsidR="006A1516" w:rsidRDefault="00B14A8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приступить к работе по завершению профессиона</w:t>
      </w:r>
      <w:r>
        <w:rPr>
          <w:rFonts w:ascii="Times New Roman" w:eastAsia="Times New Roman" w:hAnsi="Times New Roman" w:cs="Times New Roman"/>
          <w:highlight w:val="white"/>
        </w:rPr>
        <w:t xml:space="preserve">льного обучения и проработать по трудовому договору, заключенному с Обществом, в соответствии с полученной профессией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парикмахера-универсала</w:t>
      </w:r>
      <w:r>
        <w:rPr>
          <w:rFonts w:ascii="Times New Roman" w:eastAsia="Times New Roman" w:hAnsi="Times New Roman" w:cs="Times New Roman"/>
          <w:highlight w:val="white"/>
        </w:rPr>
        <w:t xml:space="preserve"> в течение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3 лет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2.3. Общество вправе:</w:t>
      </w:r>
    </w:p>
    <w:p w:rsidR="006A1516" w:rsidRDefault="00B14A8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требовать от Ученика добросовестного исполнения обязанностей по настоящему д</w:t>
      </w:r>
      <w:r>
        <w:rPr>
          <w:rFonts w:ascii="Times New Roman" w:eastAsia="Times New Roman" w:hAnsi="Times New Roman" w:cs="Times New Roman"/>
          <w:highlight w:val="white"/>
        </w:rPr>
        <w:t>оговору.</w:t>
      </w:r>
    </w:p>
    <w:p w:rsidR="006A1516" w:rsidRDefault="00B14A8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поощрять Ученика за добросовестное отношение к обучению и эффективный труд при выполнении производственной практики.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2.4. Общество обязано:</w:t>
      </w:r>
    </w:p>
    <w:p w:rsidR="006A1516" w:rsidRDefault="00B14A8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предоставить Ученику возможности для получения предусмотренной настоящим договором профессии.</w:t>
      </w:r>
    </w:p>
    <w:p w:rsidR="006A1516" w:rsidRDefault="00B14A8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период прох</w:t>
      </w:r>
      <w:r>
        <w:rPr>
          <w:rFonts w:ascii="Times New Roman" w:eastAsia="Times New Roman" w:hAnsi="Times New Roman" w:cs="Times New Roman"/>
          <w:highlight w:val="white"/>
        </w:rPr>
        <w:t>ождения обучения обеспечить Ученика необходимой производственной (рабочей) одеждой и обувью, СИЗ.</w:t>
      </w:r>
    </w:p>
    <w:p w:rsidR="006A1516" w:rsidRDefault="00B14A8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 окончании срока ученичества организовать проверку знаний, полученных Учеником в период обучения, уровня его профессиональной подготовки путем проведения кв</w:t>
      </w:r>
      <w:r>
        <w:rPr>
          <w:rFonts w:ascii="Times New Roman" w:eastAsia="Times New Roman" w:hAnsi="Times New Roman" w:cs="Times New Roman"/>
          <w:highlight w:val="white"/>
        </w:rPr>
        <w:t>алификационных экзаменов.</w:t>
      </w:r>
    </w:p>
    <w:p w:rsidR="006A1516" w:rsidRDefault="00B14A8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при условии успешного завершения ученичества заключить с Учеником трудовой договор на выполнение работы по профессии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парикмахер-универсал</w:t>
      </w:r>
      <w:r>
        <w:rPr>
          <w:rFonts w:ascii="Times New Roman" w:eastAsia="Times New Roman" w:hAnsi="Times New Roman" w:cs="Times New Roman"/>
          <w:highlight w:val="white"/>
        </w:rPr>
        <w:t>. В случае заключения трудового договора испытание Ученику не устанавливать.</w:t>
      </w:r>
    </w:p>
    <w:p w:rsidR="006A1516" w:rsidRDefault="006A1516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3. Оплата ученичества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3.1. За период ученичества Ученику не позднее 15-го числа каждого месяца выплачивается стипендия в размере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5000</w:t>
      </w:r>
      <w:r>
        <w:rPr>
          <w:rFonts w:ascii="Times New Roman" w:eastAsia="Times New Roman" w:hAnsi="Times New Roman" w:cs="Times New Roman"/>
          <w:highlight w:val="white"/>
        </w:rPr>
        <w:t xml:space="preserve"> руб. в месяц.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3.2. Работа, выполненная Учеником на практических занятиях, оплачивается в размере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100</w:t>
      </w:r>
      <w:r>
        <w:rPr>
          <w:rFonts w:ascii="Times New Roman" w:eastAsia="Times New Roman" w:hAnsi="Times New Roman" w:cs="Times New Roman"/>
          <w:highlight w:val="white"/>
        </w:rPr>
        <w:t xml:space="preserve"> руб. в час.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3.3. В р</w:t>
      </w:r>
      <w:r>
        <w:rPr>
          <w:rFonts w:ascii="Times New Roman" w:eastAsia="Times New Roman" w:hAnsi="Times New Roman" w:cs="Times New Roman"/>
          <w:highlight w:val="white"/>
        </w:rPr>
        <w:t>асходы Общества, связанные с обучением, включаются:</w:t>
      </w:r>
    </w:p>
    <w:p w:rsidR="006A1516" w:rsidRDefault="00B14A8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оплата стоимости обучения в размере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20 000 (двадцать тысяч)</w:t>
      </w:r>
      <w:r>
        <w:rPr>
          <w:rFonts w:ascii="Times New Roman" w:eastAsia="Times New Roman" w:hAnsi="Times New Roman" w:cs="Times New Roman"/>
          <w:highlight w:val="white"/>
        </w:rPr>
        <w:t xml:space="preserve"> руб.;</w:t>
      </w:r>
    </w:p>
    <w:p w:rsidR="006A1516" w:rsidRDefault="00B14A8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выплаченная за время обучения стипендия в размере, установленном в п. 3.1 настоящего договора;</w:t>
      </w:r>
    </w:p>
    <w:p w:rsidR="006A1516" w:rsidRDefault="00B14A8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оплата работ, выполняемых Учеником на практ</w:t>
      </w:r>
      <w:r>
        <w:rPr>
          <w:rFonts w:ascii="Times New Roman" w:eastAsia="Times New Roman" w:hAnsi="Times New Roman" w:cs="Times New Roman"/>
          <w:highlight w:val="white"/>
        </w:rPr>
        <w:t>ических занятиях, в размере, который установлен в п. 3.2 настоящего договора.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4. Срок действия ученического договора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4.1. Настоящий договор вступает в силу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"20" марта 2018 г</w:t>
      </w:r>
      <w:r>
        <w:rPr>
          <w:rFonts w:ascii="Times New Roman" w:eastAsia="Times New Roman" w:hAnsi="Times New Roman" w:cs="Times New Roman"/>
          <w:highlight w:val="white"/>
        </w:rPr>
        <w:t xml:space="preserve">. и действует в течение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2 месяцев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4.2. Действие настоящего договора продлевается на время:</w:t>
      </w:r>
    </w:p>
    <w:p w:rsidR="006A1516" w:rsidRDefault="00B14A8D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временной нетрудоспособности Ученика, подтвержденной листком временной нетрудоспособности;</w:t>
      </w:r>
    </w:p>
    <w:p w:rsidR="006A1516" w:rsidRDefault="00B14A8D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других случаях, предусмотренных законами и иными нормативными правовыми актами Российской Федерации.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4.3. </w:t>
      </w:r>
      <w:r>
        <w:rPr>
          <w:rFonts w:ascii="Times New Roman" w:eastAsia="Times New Roman" w:hAnsi="Times New Roman" w:cs="Times New Roman"/>
          <w:highlight w:val="white"/>
        </w:rPr>
        <w:t>По соглашению сторон договор может быть продлен на срок не более 1 месяца.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5. Ответственность сторон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5.1. Стороны настоящего договора несут ответственность за невыполнение или ненадлежащее выполнение взятых на себя обязательств.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5.2. В случае если Ученик</w:t>
      </w:r>
      <w:r>
        <w:rPr>
          <w:rFonts w:ascii="Times New Roman" w:eastAsia="Times New Roman" w:hAnsi="Times New Roman" w:cs="Times New Roman"/>
          <w:highlight w:val="white"/>
        </w:rPr>
        <w:t xml:space="preserve"> не выполняет свои обязанности по настоящему договору, в том числе не приступает к работе, он возвращает Работодателю полученную за время ученичества стипендию, а также другие понесенные Работодателем расходы в связи с профессиональным обучением Ученика.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6. Основания прекращения ученического договора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6.1. Основания прекращения ученического договора:</w:t>
      </w:r>
    </w:p>
    <w:p w:rsidR="006A1516" w:rsidRDefault="00B14A8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окончание срока обучения.</w:t>
      </w:r>
    </w:p>
    <w:p w:rsidR="006A1516" w:rsidRDefault="00B14A8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неудовлетворительная оценка, полученная Учеником при сдаче квалификационного экзамена.</w:t>
      </w:r>
    </w:p>
    <w:p w:rsidR="006A1516" w:rsidRDefault="00B14A8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пропуск учебного занятия без уважительных при</w:t>
      </w:r>
      <w:r>
        <w:rPr>
          <w:rFonts w:ascii="Times New Roman" w:eastAsia="Times New Roman" w:hAnsi="Times New Roman" w:cs="Times New Roman"/>
          <w:highlight w:val="white"/>
        </w:rPr>
        <w:t>чин.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7. Прочие условия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7.1. Настоящий договор составлен в двух экземплярах, имеющих одинаковую юридическую силу, один из которых хранится у Общества, а другой - у Ученика.</w:t>
      </w:r>
    </w:p>
    <w:p w:rsidR="006A1516" w:rsidRDefault="00B14A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7.2. Условия настоящего договора могут быть изменены только по взаимному согласию сторон путем заключения соответствующих соглашений в письменной форме.</w:t>
      </w:r>
    </w:p>
    <w:p w:rsidR="006A1516" w:rsidRDefault="006A151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6A1516" w:rsidRDefault="00B14A8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Реквизиты и подписи сторон</w:t>
      </w:r>
    </w:p>
    <w:tbl>
      <w:tblPr>
        <w:tblStyle w:val="a5"/>
        <w:tblW w:w="91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650"/>
      </w:tblGrid>
      <w:tr w:rsidR="006A1516">
        <w:trPr>
          <w:trHeight w:val="50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516" w:rsidRDefault="00B14A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РАБОТОДАТЕЛЬ</w:t>
            </w:r>
          </w:p>
        </w:tc>
        <w:tc>
          <w:tcPr>
            <w:tcW w:w="4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516" w:rsidRDefault="00B14A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</w:p>
        </w:tc>
      </w:tr>
      <w:tr w:rsidR="006A1516">
        <w:trPr>
          <w:trHeight w:val="33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ООО “Шарм”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Саратовская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обл., г. Вольск, ул. Волжская, д. 17.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A1516" w:rsidRDefault="006A15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предприятия /ФИО/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П.В.Котов</w:t>
            </w:r>
            <w:proofErr w:type="spellEnd"/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Подпись: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Котов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“20” марта 2018 год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ученика: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Лукина Дарья Кирилловна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 10 марта 1980 года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ХХ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ХХХХХХ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Саратовская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обл., г. Вольск, ул. Гоголя, дом 7, кв.2.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ХХХХХХХХХХХ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ХХХХХХХХХХХХ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Подпись: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Лукина</w:t>
            </w:r>
            <w:r>
              <w:rPr>
                <w:rFonts w:ascii="Times New Roman" w:eastAsia="Times New Roman" w:hAnsi="Times New Roman" w:cs="Times New Roman"/>
              </w:rPr>
              <w:t xml:space="preserve"> /ФИО/ </w:t>
            </w:r>
            <w:r>
              <w:rPr>
                <w:rFonts w:ascii="Times New Roman" w:eastAsia="Times New Roman" w:hAnsi="Times New Roman" w:cs="Times New Roman"/>
                <w:i/>
              </w:rPr>
              <w:t>Д.К. Лукина</w:t>
            </w:r>
          </w:p>
          <w:p w:rsidR="006A1516" w:rsidRDefault="00B14A8D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“20” марта 2018 год</w:t>
            </w:r>
          </w:p>
        </w:tc>
      </w:tr>
    </w:tbl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A1516" w:rsidRDefault="00B14A8D">
      <w:pPr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Второй экземпляр ученического договора на руки получен   </w:t>
      </w:r>
      <w:r>
        <w:rPr>
          <w:rFonts w:ascii="Times New Roman" w:eastAsia="Times New Roman" w:hAnsi="Times New Roman" w:cs="Times New Roman"/>
          <w:i/>
          <w:u w:val="single"/>
        </w:rPr>
        <w:t>Лукина</w:t>
      </w:r>
      <w:r>
        <w:rPr>
          <w:rFonts w:ascii="Times New Roman" w:eastAsia="Times New Roman" w:hAnsi="Times New Roman" w:cs="Times New Roman"/>
        </w:rPr>
        <w:t xml:space="preserve"> /ФИО/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Д.К.Лукина</w:t>
      </w:r>
      <w:proofErr w:type="spellEnd"/>
    </w:p>
    <w:p w:rsidR="006A1516" w:rsidRDefault="00B14A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“20” марта 2018 год</w:t>
      </w:r>
    </w:p>
    <w:p w:rsidR="006A1516" w:rsidRDefault="006A1516">
      <w:pPr>
        <w:jc w:val="both"/>
        <w:rPr>
          <w:rFonts w:ascii="Times New Roman" w:eastAsia="Times New Roman" w:hAnsi="Times New Roman" w:cs="Times New Roman"/>
        </w:rPr>
      </w:pPr>
    </w:p>
    <w:p w:rsidR="006A1516" w:rsidRDefault="006A1516">
      <w:pPr>
        <w:jc w:val="both"/>
        <w:rPr>
          <w:rFonts w:ascii="Times New Roman" w:eastAsia="Times New Roman" w:hAnsi="Times New Roman" w:cs="Times New Roman"/>
          <w:b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>
      <w:pPr>
        <w:rPr>
          <w:color w:val="333333"/>
          <w:sz w:val="18"/>
          <w:szCs w:val="18"/>
          <w:highlight w:val="white"/>
        </w:rPr>
      </w:pPr>
    </w:p>
    <w:p w:rsidR="006A1516" w:rsidRDefault="006A1516"/>
    <w:sectPr w:rsidR="006A151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70A"/>
    <w:multiLevelType w:val="multilevel"/>
    <w:tmpl w:val="EBC47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DC1DBE"/>
    <w:multiLevelType w:val="multilevel"/>
    <w:tmpl w:val="7EAC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305093"/>
    <w:multiLevelType w:val="multilevel"/>
    <w:tmpl w:val="D71CE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0A828B1"/>
    <w:multiLevelType w:val="multilevel"/>
    <w:tmpl w:val="880EE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4C38BF"/>
    <w:multiLevelType w:val="multilevel"/>
    <w:tmpl w:val="92486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BB72CD1"/>
    <w:multiLevelType w:val="multilevel"/>
    <w:tmpl w:val="2C9A5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1516"/>
    <w:rsid w:val="006A1516"/>
    <w:rsid w:val="00B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2018-03-22T11:45:00Z</dcterms:created>
  <dcterms:modified xsi:type="dcterms:W3CDTF">2018-03-22T11:45:00Z</dcterms:modified>
</cp:coreProperties>
</file>