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5472B" w:rsidRDefault="00054DD3">
      <w:pPr>
        <w:pStyle w:val="3"/>
        <w:keepNext w:val="0"/>
        <w:keepLines w:val="0"/>
        <w:spacing w:before="280"/>
        <w:jc w:val="center"/>
        <w:rPr>
          <w:color w:val="000000"/>
          <w:sz w:val="26"/>
          <w:szCs w:val="26"/>
        </w:rPr>
      </w:pPr>
      <w:bookmarkStart w:id="0" w:name="_ud2lrat6j1o" w:colFirst="0" w:colLast="0"/>
      <w:bookmarkEnd w:id="0"/>
      <w:r>
        <w:rPr>
          <w:color w:val="000000"/>
          <w:sz w:val="26"/>
          <w:szCs w:val="26"/>
        </w:rPr>
        <w:t>Общество с ограниченной ответственностью «Пион»</w:t>
      </w:r>
    </w:p>
    <w:tbl>
      <w:tblPr>
        <w:tblStyle w:val="a5"/>
        <w:tblW w:w="9025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5563"/>
        <w:gridCol w:w="3462"/>
      </w:tblGrid>
      <w:tr w:rsidR="0015472B">
        <w:trPr>
          <w:trHeight w:val="500"/>
        </w:trPr>
        <w:tc>
          <w:tcPr>
            <w:tcW w:w="55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472B" w:rsidRDefault="00054DD3">
            <w:pPr>
              <w:pStyle w:val="3"/>
            </w:pPr>
            <w:r>
              <w:t>Согласовано</w:t>
            </w:r>
          </w:p>
        </w:tc>
        <w:tc>
          <w:tcPr>
            <w:tcW w:w="346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472B" w:rsidRDefault="00054DD3">
            <w:pPr>
              <w:pStyle w:val="3"/>
              <w:spacing w:line="240" w:lineRule="auto"/>
            </w:pPr>
            <w:bookmarkStart w:id="1" w:name="_lv6kbgtjdz64" w:colFirst="0" w:colLast="0"/>
            <w:bookmarkEnd w:id="1"/>
            <w:r>
              <w:t>Утверждаю</w:t>
            </w:r>
          </w:p>
        </w:tc>
      </w:tr>
      <w:tr w:rsidR="0015472B">
        <w:trPr>
          <w:trHeight w:val="460"/>
        </w:trPr>
        <w:tc>
          <w:tcPr>
            <w:tcW w:w="55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472B" w:rsidRDefault="00054DD3">
            <w:pPr>
              <w:spacing w:line="240" w:lineRule="auto"/>
            </w:pPr>
            <w:r>
              <w:t>председатель профсоюза работников</w:t>
            </w:r>
          </w:p>
        </w:tc>
        <w:tc>
          <w:tcPr>
            <w:tcW w:w="346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472B" w:rsidRDefault="00054DD3">
            <w:pPr>
              <w:spacing w:line="240" w:lineRule="auto"/>
            </w:pPr>
            <w:r>
              <w:t>генеральный директор</w:t>
            </w:r>
          </w:p>
        </w:tc>
      </w:tr>
      <w:tr w:rsidR="0015472B">
        <w:trPr>
          <w:trHeight w:val="460"/>
        </w:trPr>
        <w:tc>
          <w:tcPr>
            <w:tcW w:w="55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472B" w:rsidRDefault="00054DD3">
            <w:pPr>
              <w:spacing w:line="240" w:lineRule="auto"/>
            </w:pPr>
            <w:r>
              <w:t>ООО «Пион»</w:t>
            </w:r>
          </w:p>
        </w:tc>
        <w:tc>
          <w:tcPr>
            <w:tcW w:w="346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472B" w:rsidRDefault="00054DD3">
            <w:pPr>
              <w:spacing w:line="240" w:lineRule="auto"/>
            </w:pPr>
            <w:r>
              <w:t>ООО «Пион»</w:t>
            </w:r>
            <w:r>
              <w:tab/>
            </w:r>
            <w:r>
              <w:tab/>
            </w:r>
          </w:p>
        </w:tc>
      </w:tr>
      <w:tr w:rsidR="0015472B">
        <w:trPr>
          <w:trHeight w:val="460"/>
        </w:trPr>
        <w:tc>
          <w:tcPr>
            <w:tcW w:w="55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472B" w:rsidRDefault="00054DD3">
            <w:pPr>
              <w:spacing w:line="240" w:lineRule="auto"/>
            </w:pPr>
            <w:r>
              <w:t>Сидоров П.П.</w:t>
            </w:r>
          </w:p>
        </w:tc>
        <w:tc>
          <w:tcPr>
            <w:tcW w:w="346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472B" w:rsidRDefault="00054DD3">
            <w:pPr>
              <w:spacing w:line="240" w:lineRule="auto"/>
            </w:pPr>
            <w:r>
              <w:t>Воронов А.В.</w:t>
            </w:r>
          </w:p>
        </w:tc>
      </w:tr>
      <w:tr w:rsidR="0015472B">
        <w:trPr>
          <w:trHeight w:val="460"/>
        </w:trPr>
        <w:tc>
          <w:tcPr>
            <w:tcW w:w="55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472B" w:rsidRDefault="00054DD3">
            <w:pPr>
              <w:spacing w:line="240" w:lineRule="auto"/>
            </w:pPr>
            <w:r>
              <w:t>“__”___________2017г</w:t>
            </w:r>
          </w:p>
        </w:tc>
        <w:tc>
          <w:tcPr>
            <w:tcW w:w="346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472B" w:rsidRDefault="00054DD3">
            <w:pPr>
              <w:spacing w:line="240" w:lineRule="auto"/>
            </w:pPr>
            <w:r>
              <w:t>“__”___________2017г</w:t>
            </w:r>
          </w:p>
        </w:tc>
      </w:tr>
      <w:tr w:rsidR="0015472B">
        <w:trPr>
          <w:trHeight w:val="460"/>
        </w:trPr>
        <w:tc>
          <w:tcPr>
            <w:tcW w:w="55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472B" w:rsidRDefault="00054DD3">
            <w:pPr>
              <w:spacing w:line="240" w:lineRule="auto"/>
            </w:pPr>
            <w:r>
              <w:rPr>
                <w:i/>
              </w:rPr>
              <w:t xml:space="preserve">Сидоров </w:t>
            </w:r>
            <w:proofErr w:type="spellStart"/>
            <w:proofErr w:type="gramStart"/>
            <w:r>
              <w:t>Сидоров</w:t>
            </w:r>
            <w:proofErr w:type="spellEnd"/>
            <w:proofErr w:type="gramEnd"/>
            <w:r>
              <w:t xml:space="preserve"> П.П.</w:t>
            </w:r>
          </w:p>
        </w:tc>
        <w:tc>
          <w:tcPr>
            <w:tcW w:w="346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472B" w:rsidRDefault="00054DD3">
            <w:pPr>
              <w:spacing w:line="240" w:lineRule="auto"/>
            </w:pPr>
            <w:r>
              <w:rPr>
                <w:i/>
              </w:rPr>
              <w:t xml:space="preserve">Воронов </w:t>
            </w:r>
            <w:proofErr w:type="spellStart"/>
            <w:proofErr w:type="gramStart"/>
            <w:r>
              <w:t>Воронов</w:t>
            </w:r>
            <w:proofErr w:type="spellEnd"/>
            <w:proofErr w:type="gramEnd"/>
            <w:r>
              <w:t xml:space="preserve"> А.В.</w:t>
            </w:r>
          </w:p>
        </w:tc>
      </w:tr>
    </w:tbl>
    <w:p w:rsidR="0015472B" w:rsidRDefault="00054DD3">
      <w:r>
        <w:t>Инструкция №___</w:t>
      </w:r>
    </w:p>
    <w:p w:rsidR="0015472B" w:rsidRDefault="00054DD3">
      <w:pPr>
        <w:pStyle w:val="2"/>
        <w:keepNext w:val="0"/>
        <w:keepLines w:val="0"/>
        <w:spacing w:after="80"/>
        <w:jc w:val="center"/>
        <w:rPr>
          <w:color w:val="FF0000"/>
          <w:sz w:val="34"/>
          <w:szCs w:val="34"/>
        </w:rPr>
      </w:pPr>
      <w:bookmarkStart w:id="2" w:name="_nuexp855qkt5" w:colFirst="0" w:colLast="0"/>
      <w:bookmarkEnd w:id="2"/>
      <w:r>
        <w:rPr>
          <w:sz w:val="34"/>
          <w:szCs w:val="34"/>
        </w:rPr>
        <w:t xml:space="preserve">ИНСТРУКЦИЯ </w:t>
      </w:r>
      <w:r>
        <w:rPr>
          <w:sz w:val="34"/>
          <w:szCs w:val="34"/>
        </w:rPr>
        <w:br/>
        <w:t>по охране труда</w:t>
      </w:r>
      <w:r>
        <w:rPr>
          <w:sz w:val="34"/>
          <w:szCs w:val="34"/>
        </w:rPr>
        <w:br/>
      </w:r>
      <w:r>
        <w:rPr>
          <w:color w:val="FF0000"/>
          <w:sz w:val="34"/>
          <w:szCs w:val="34"/>
        </w:rPr>
        <w:t>при выполнении земляных работ</w:t>
      </w:r>
    </w:p>
    <w:p w:rsidR="0015472B" w:rsidRDefault="00054DD3">
      <w:pPr>
        <w:rPr>
          <w:color w:val="333333"/>
        </w:rPr>
      </w:pPr>
      <w:r>
        <w:t xml:space="preserve">Инструкция составлена в соответствии с “Типовой инструкцией по охране труда при выполнении земляных работ” </w:t>
      </w:r>
      <w:r w:rsidRPr="00054DD3">
        <w:rPr>
          <w:color w:val="auto"/>
        </w:rPr>
        <w:t>ТОИ Р-45-066-97.</w:t>
      </w:r>
    </w:p>
    <w:p w:rsidR="0015472B" w:rsidRDefault="00054DD3">
      <w:pPr>
        <w:pStyle w:val="3"/>
        <w:shd w:val="clear" w:color="auto" w:fill="FFFFFF"/>
        <w:spacing w:line="343" w:lineRule="auto"/>
        <w:jc w:val="center"/>
      </w:pPr>
      <w:bookmarkStart w:id="3" w:name="_ggnpy3ohndrp" w:colFirst="0" w:colLast="0"/>
      <w:bookmarkEnd w:id="3"/>
      <w:r>
        <w:t>1. Общие требования безопасности</w:t>
      </w:r>
    </w:p>
    <w:p w:rsidR="0015472B" w:rsidRDefault="00054DD3">
      <w:pPr>
        <w:shd w:val="clear" w:color="auto" w:fill="FFFFFF"/>
        <w:spacing w:line="240" w:lineRule="auto"/>
        <w:jc w:val="both"/>
      </w:pPr>
      <w:r>
        <w:t>1.1. Землян</w:t>
      </w:r>
      <w:r>
        <w:t>ые работы (разработка траншей, котлованов, подготовка ям для опор) следует выполнять только по утвержденным чертежам, в которых должны быть указаны все подземные сооружения, расположенные вдоль трассы линии связи или пересекающие ее в пределах рабочей зоны</w:t>
      </w:r>
      <w:r>
        <w:t>. При приближении к линиям подземных коммуникаций земляные работы должны выполняться под наблюдением производителя работ или мастера, а в охранной зоне действующих подземных коммуникаций - под наблюдением представителей организаций, эксплуатирующих эти соо</w:t>
      </w:r>
      <w:r>
        <w:t xml:space="preserve">ружения. </w:t>
      </w:r>
    </w:p>
    <w:p w:rsidR="0015472B" w:rsidRDefault="00054DD3">
      <w:pPr>
        <w:shd w:val="clear" w:color="auto" w:fill="FFFFFF"/>
        <w:spacing w:line="240" w:lineRule="auto"/>
        <w:jc w:val="both"/>
      </w:pPr>
      <w:r>
        <w:t>1.2. Все организации, имеющие в районе прокладываемой линии связи подземные сооружения, должны быть не позднее</w:t>
      </w:r>
      <w:r>
        <w:rPr>
          <w:lang w:val="ru-RU"/>
        </w:rPr>
        <w:t>,</w:t>
      </w:r>
      <w:r>
        <w:t xml:space="preserve"> чем за 5 суток до начала земляных работ письменно уведомлены о предстоящих работах и за сутки вызваны их представители к месту работ дл</w:t>
      </w:r>
      <w:r>
        <w:t>я уточнения местоположения принадлеж</w:t>
      </w:r>
      <w:bookmarkStart w:id="4" w:name="_GoBack"/>
      <w:bookmarkEnd w:id="4"/>
      <w:r>
        <w:t xml:space="preserve">ащих им сооружений и согласования мер, исключающих повреждения сооружений. </w:t>
      </w:r>
    </w:p>
    <w:p w:rsidR="0015472B" w:rsidRDefault="00054DD3">
      <w:pPr>
        <w:shd w:val="clear" w:color="auto" w:fill="FFFFFF"/>
        <w:spacing w:line="240" w:lineRule="auto"/>
        <w:jc w:val="both"/>
      </w:pPr>
      <w:r>
        <w:t xml:space="preserve">Организация, производящая работы в охранной зоне кабельной линии связи, не </w:t>
      </w:r>
      <w:proofErr w:type="gramStart"/>
      <w:r>
        <w:t>позднее</w:t>
      </w:r>
      <w:proofErr w:type="gramEnd"/>
      <w:r>
        <w:t xml:space="preserve"> чем за 3 суток (исключая выходные и праздничные дни) до начал</w:t>
      </w:r>
      <w:r>
        <w:t xml:space="preserve">а работ обязана вызвать представителя предприятия, в ведении которого находится эта линия, для установления по технической документации и методом </w:t>
      </w:r>
      <w:proofErr w:type="spellStart"/>
      <w:r>
        <w:t>шурфования</w:t>
      </w:r>
      <w:proofErr w:type="spellEnd"/>
      <w:r>
        <w:t xml:space="preserve"> точного местоположения подземных кабелей связи и других сооружений кабельной линии. Организация соо</w:t>
      </w:r>
      <w:r>
        <w:t xml:space="preserve">бщает предприятию, эксплуатирующему линию связи или линию радиофикации, о дне и часе начала производства работ, при выполнении которых необходимо присутствие его представителя для осуществления технического </w:t>
      </w:r>
      <w:r>
        <w:lastRenderedPageBreak/>
        <w:t>надзора за соблюдением мер по обеспечению сохранн</w:t>
      </w:r>
      <w:r>
        <w:t xml:space="preserve">ости указанных линий, а также сооружений связи и радиофикации. </w:t>
      </w:r>
    </w:p>
    <w:p w:rsidR="0015472B" w:rsidRDefault="00054DD3">
      <w:pPr>
        <w:shd w:val="clear" w:color="auto" w:fill="FFFFFF"/>
        <w:spacing w:line="240" w:lineRule="auto"/>
        <w:jc w:val="both"/>
      </w:pPr>
      <w:r>
        <w:t xml:space="preserve">До прибытия вызванных представителей производство земляных работ запрещается. </w:t>
      </w:r>
    </w:p>
    <w:p w:rsidR="0015472B" w:rsidRDefault="00054DD3">
      <w:pPr>
        <w:shd w:val="clear" w:color="auto" w:fill="FFFFFF"/>
        <w:spacing w:line="240" w:lineRule="auto"/>
        <w:jc w:val="both"/>
      </w:pPr>
      <w:r>
        <w:t xml:space="preserve">1.3. Земляные работы вблизи существующих подземных коммуникаций должны выполняться с </w:t>
      </w:r>
      <w:proofErr w:type="gramStart"/>
      <w:r>
        <w:t>предварительным</w:t>
      </w:r>
      <w:proofErr w:type="gramEnd"/>
      <w:r>
        <w:t xml:space="preserve"> </w:t>
      </w:r>
      <w:proofErr w:type="spellStart"/>
      <w:r>
        <w:t>шурфованием</w:t>
      </w:r>
      <w:proofErr w:type="spellEnd"/>
      <w:r>
        <w:t>.</w:t>
      </w:r>
      <w:r>
        <w:t xml:space="preserve"> </w:t>
      </w:r>
    </w:p>
    <w:p w:rsidR="0015472B" w:rsidRDefault="00054DD3">
      <w:pPr>
        <w:shd w:val="clear" w:color="auto" w:fill="FFFFFF"/>
        <w:spacing w:line="240" w:lineRule="auto"/>
        <w:jc w:val="both"/>
      </w:pPr>
      <w:r>
        <w:t xml:space="preserve">В охранных зонах действующих подземных коммуникаций разработка грунта механизированным способом, а также с применением ударных инструментов запрещена (за исключением вскрытия дорожного покрытия). </w:t>
      </w:r>
    </w:p>
    <w:p w:rsidR="0015472B" w:rsidRDefault="00054DD3">
      <w:pPr>
        <w:shd w:val="clear" w:color="auto" w:fill="FFFFFF"/>
        <w:spacing w:line="240" w:lineRule="auto"/>
        <w:jc w:val="both"/>
      </w:pPr>
      <w:r>
        <w:t>1.4. При производстве земляных работ на проезжей части до</w:t>
      </w:r>
      <w:r>
        <w:t xml:space="preserve">роги или улицы организация, производящая эти работы, должна составить и согласовать с органами ГАИ МВД России схему ограждения места работы и расстановки дорожных знаков. </w:t>
      </w:r>
    </w:p>
    <w:p w:rsidR="0015472B" w:rsidRDefault="00054DD3">
      <w:pPr>
        <w:shd w:val="clear" w:color="auto" w:fill="FFFFFF"/>
        <w:spacing w:line="240" w:lineRule="auto"/>
        <w:jc w:val="both"/>
      </w:pPr>
      <w:r>
        <w:t>1.5. В случае аварии работы можно выполнять без согласования и утверждения схем, с у</w:t>
      </w:r>
      <w:r>
        <w:t xml:space="preserve">словием извещения органов ГАИ МВД России о времени и месте производства работ. </w:t>
      </w:r>
    </w:p>
    <w:p w:rsidR="0015472B" w:rsidRDefault="00054DD3">
      <w:pPr>
        <w:shd w:val="clear" w:color="auto" w:fill="FFFFFF"/>
        <w:spacing w:line="240" w:lineRule="auto"/>
        <w:jc w:val="both"/>
      </w:pPr>
      <w:r>
        <w:t>1.6. К разработке грунта допускаются работники:</w:t>
      </w:r>
    </w:p>
    <w:p w:rsidR="0015472B" w:rsidRDefault="00054DD3">
      <w:pPr>
        <w:numPr>
          <w:ilvl w:val="0"/>
          <w:numId w:val="1"/>
        </w:numPr>
        <w:shd w:val="clear" w:color="auto" w:fill="FFFFFF"/>
        <w:spacing w:line="240" w:lineRule="auto"/>
        <w:contextualSpacing/>
        <w:jc w:val="both"/>
      </w:pPr>
      <w:r>
        <w:t>не моложе 18 лет;</w:t>
      </w:r>
    </w:p>
    <w:p w:rsidR="0015472B" w:rsidRDefault="00054DD3">
      <w:pPr>
        <w:numPr>
          <w:ilvl w:val="0"/>
          <w:numId w:val="1"/>
        </w:numPr>
        <w:shd w:val="clear" w:color="auto" w:fill="FFFFFF"/>
        <w:spacing w:line="240" w:lineRule="auto"/>
        <w:contextualSpacing/>
        <w:jc w:val="both"/>
      </w:pPr>
      <w:proofErr w:type="gramStart"/>
      <w:r>
        <w:t>прошедшие</w:t>
      </w:r>
      <w:proofErr w:type="gramEnd"/>
      <w:r>
        <w:t xml:space="preserve"> медицинское освидетельствование и не имеющие противопоказаний;</w:t>
      </w:r>
    </w:p>
    <w:p w:rsidR="0015472B" w:rsidRDefault="00054DD3">
      <w:pPr>
        <w:numPr>
          <w:ilvl w:val="0"/>
          <w:numId w:val="1"/>
        </w:numPr>
        <w:shd w:val="clear" w:color="auto" w:fill="FFFFFF"/>
        <w:spacing w:line="240" w:lineRule="auto"/>
        <w:contextualSpacing/>
        <w:jc w:val="both"/>
      </w:pPr>
      <w:proofErr w:type="gramStart"/>
      <w:r>
        <w:t>имеющие</w:t>
      </w:r>
      <w:proofErr w:type="gramEnd"/>
      <w:r>
        <w:t xml:space="preserve"> соответствующую квалификацию и подготовку;</w:t>
      </w:r>
    </w:p>
    <w:p w:rsidR="0015472B" w:rsidRDefault="00054DD3">
      <w:pPr>
        <w:numPr>
          <w:ilvl w:val="0"/>
          <w:numId w:val="1"/>
        </w:numPr>
        <w:shd w:val="clear" w:color="auto" w:fill="FFFFFF"/>
        <w:spacing w:line="240" w:lineRule="auto"/>
        <w:contextualSpacing/>
        <w:jc w:val="both"/>
      </w:pPr>
      <w:proofErr w:type="gramStart"/>
      <w:r>
        <w:t>прошедшие</w:t>
      </w:r>
      <w:proofErr w:type="gramEnd"/>
      <w:r>
        <w:t xml:space="preserve"> вводный инструктаж;</w:t>
      </w:r>
    </w:p>
    <w:p w:rsidR="0015472B" w:rsidRDefault="00054DD3">
      <w:pPr>
        <w:numPr>
          <w:ilvl w:val="0"/>
          <w:numId w:val="1"/>
        </w:numPr>
        <w:shd w:val="clear" w:color="auto" w:fill="FFFFFF"/>
        <w:spacing w:line="240" w:lineRule="auto"/>
        <w:contextualSpacing/>
        <w:jc w:val="both"/>
      </w:pPr>
      <w:proofErr w:type="gramStart"/>
      <w:r>
        <w:t>обученные</w:t>
      </w:r>
      <w:proofErr w:type="gramEnd"/>
      <w:r>
        <w:t xml:space="preserve"> безопасным методам труда;</w:t>
      </w:r>
    </w:p>
    <w:p w:rsidR="0015472B" w:rsidRDefault="00054DD3">
      <w:pPr>
        <w:numPr>
          <w:ilvl w:val="0"/>
          <w:numId w:val="1"/>
        </w:numPr>
        <w:shd w:val="clear" w:color="auto" w:fill="FFFFFF"/>
        <w:spacing w:line="240" w:lineRule="auto"/>
        <w:contextualSpacing/>
        <w:jc w:val="both"/>
      </w:pPr>
      <w:proofErr w:type="gramStart"/>
      <w:r>
        <w:t>прошедшие</w:t>
      </w:r>
      <w:proofErr w:type="gramEnd"/>
      <w:r>
        <w:t xml:space="preserve"> проверку полученных знаний. </w:t>
      </w:r>
    </w:p>
    <w:p w:rsidR="0015472B" w:rsidRDefault="00054DD3">
      <w:pPr>
        <w:shd w:val="clear" w:color="auto" w:fill="FFFFFF"/>
        <w:spacing w:line="240" w:lineRule="auto"/>
        <w:jc w:val="both"/>
      </w:pPr>
      <w:r>
        <w:t>1.8. Работники должны пройти инструктаж на рабочем месте. Результат проведения инструктажа, фамилия,</w:t>
      </w:r>
      <w:r>
        <w:t xml:space="preserve"> дата проведения и подпись инструктируемого работника заносятся в специальный журнал. </w:t>
      </w:r>
    </w:p>
    <w:p w:rsidR="0015472B" w:rsidRDefault="00054DD3">
      <w:pPr>
        <w:shd w:val="clear" w:color="auto" w:fill="FFFFFF"/>
        <w:spacing w:line="240" w:lineRule="auto"/>
        <w:jc w:val="both"/>
      </w:pPr>
      <w:r>
        <w:t xml:space="preserve">1.9. Работа выполняется бригадой в составе не менее двух человек. </w:t>
      </w:r>
    </w:p>
    <w:p w:rsidR="0015472B" w:rsidRDefault="00054DD3">
      <w:pPr>
        <w:shd w:val="clear" w:color="auto" w:fill="FFFFFF"/>
        <w:spacing w:line="240" w:lineRule="auto"/>
        <w:jc w:val="both"/>
      </w:pPr>
      <w:r>
        <w:t xml:space="preserve">1.10. При разработке грунта возможны возникновения следующих опасных и вредных производственных факторов: </w:t>
      </w:r>
    </w:p>
    <w:p w:rsidR="0015472B" w:rsidRDefault="00054DD3">
      <w:pPr>
        <w:numPr>
          <w:ilvl w:val="0"/>
          <w:numId w:val="3"/>
        </w:numPr>
        <w:shd w:val="clear" w:color="auto" w:fill="FFFFFF"/>
        <w:spacing w:line="240" w:lineRule="auto"/>
        <w:contextualSpacing/>
        <w:jc w:val="both"/>
      </w:pPr>
      <w:r>
        <w:t xml:space="preserve">образование </w:t>
      </w:r>
      <w:proofErr w:type="spellStart"/>
      <w:r>
        <w:t>взрыво</w:t>
      </w:r>
      <w:proofErr w:type="spellEnd"/>
      <w:r>
        <w:t xml:space="preserve">- и пожароопасных сред. </w:t>
      </w:r>
    </w:p>
    <w:p w:rsidR="0015472B" w:rsidRDefault="00054DD3">
      <w:pPr>
        <w:numPr>
          <w:ilvl w:val="0"/>
          <w:numId w:val="3"/>
        </w:numPr>
        <w:shd w:val="clear" w:color="auto" w:fill="FFFFFF"/>
        <w:spacing w:line="240" w:lineRule="auto"/>
        <w:contextualSpacing/>
        <w:jc w:val="both"/>
      </w:pPr>
      <w:r>
        <w:t xml:space="preserve">опасность быть засыпанным грунтом. </w:t>
      </w:r>
    </w:p>
    <w:p w:rsidR="0015472B" w:rsidRDefault="00054DD3">
      <w:pPr>
        <w:numPr>
          <w:ilvl w:val="0"/>
          <w:numId w:val="3"/>
        </w:numPr>
        <w:shd w:val="clear" w:color="auto" w:fill="FFFFFF"/>
        <w:spacing w:line="240" w:lineRule="auto"/>
        <w:contextualSpacing/>
        <w:jc w:val="both"/>
      </w:pPr>
      <w:r>
        <w:t xml:space="preserve">поражение электротоком. </w:t>
      </w:r>
    </w:p>
    <w:p w:rsidR="0015472B" w:rsidRDefault="00054DD3">
      <w:pPr>
        <w:numPr>
          <w:ilvl w:val="0"/>
          <w:numId w:val="3"/>
        </w:numPr>
        <w:shd w:val="clear" w:color="auto" w:fill="FFFFFF"/>
        <w:spacing w:line="240" w:lineRule="auto"/>
        <w:contextualSpacing/>
        <w:jc w:val="both"/>
      </w:pPr>
      <w:r>
        <w:t>неблагоприятные метеорологические условия (ни</w:t>
      </w:r>
      <w:r>
        <w:t xml:space="preserve">зкая температура, высокая влажность). </w:t>
      </w:r>
    </w:p>
    <w:p w:rsidR="0015472B" w:rsidRDefault="00054DD3">
      <w:pPr>
        <w:shd w:val="clear" w:color="auto" w:fill="FFFFFF"/>
        <w:spacing w:line="240" w:lineRule="auto"/>
        <w:jc w:val="both"/>
      </w:pPr>
      <w:r>
        <w:t xml:space="preserve">1.11. Каждый работник должен: </w:t>
      </w:r>
    </w:p>
    <w:p w:rsidR="0015472B" w:rsidRDefault="00054DD3">
      <w:pPr>
        <w:numPr>
          <w:ilvl w:val="0"/>
          <w:numId w:val="2"/>
        </w:numPr>
        <w:shd w:val="clear" w:color="auto" w:fill="FFFFFF"/>
        <w:spacing w:line="240" w:lineRule="auto"/>
        <w:contextualSpacing/>
        <w:jc w:val="both"/>
      </w:pPr>
      <w:r>
        <w:t>соблюдать правила внутреннего трудового распорядка;</w:t>
      </w:r>
    </w:p>
    <w:p w:rsidR="0015472B" w:rsidRDefault="00054DD3">
      <w:pPr>
        <w:numPr>
          <w:ilvl w:val="0"/>
          <w:numId w:val="2"/>
        </w:numPr>
        <w:shd w:val="clear" w:color="auto" w:fill="FFFFFF"/>
        <w:spacing w:line="240" w:lineRule="auto"/>
        <w:contextualSpacing/>
        <w:jc w:val="both"/>
      </w:pPr>
      <w:r>
        <w:t>выполнять только ту работу, которая поручена. Не отвлекаться во время работы самому и не отвлекать товарищей по работе;</w:t>
      </w:r>
    </w:p>
    <w:p w:rsidR="0015472B" w:rsidRDefault="00054DD3">
      <w:pPr>
        <w:numPr>
          <w:ilvl w:val="0"/>
          <w:numId w:val="2"/>
        </w:numPr>
        <w:shd w:val="clear" w:color="auto" w:fill="FFFFFF"/>
        <w:spacing w:line="240" w:lineRule="auto"/>
        <w:contextualSpacing/>
        <w:jc w:val="both"/>
      </w:pPr>
      <w:r>
        <w:t>использовать п</w:t>
      </w:r>
      <w:r>
        <w:t xml:space="preserve">о назначению спецодежду и </w:t>
      </w:r>
      <w:proofErr w:type="gramStart"/>
      <w:r>
        <w:t>СИЗ</w:t>
      </w:r>
      <w:proofErr w:type="gramEnd"/>
      <w:r>
        <w:t>;</w:t>
      </w:r>
    </w:p>
    <w:p w:rsidR="0015472B" w:rsidRDefault="00054DD3">
      <w:pPr>
        <w:numPr>
          <w:ilvl w:val="0"/>
          <w:numId w:val="2"/>
        </w:numPr>
        <w:shd w:val="clear" w:color="auto" w:fill="FFFFFF"/>
        <w:spacing w:line="240" w:lineRule="auto"/>
        <w:contextualSpacing/>
        <w:jc w:val="both"/>
      </w:pPr>
      <w:r>
        <w:t>знать правила оказания первой медицинской помощи при несчастных случаях;</w:t>
      </w:r>
    </w:p>
    <w:p w:rsidR="0015472B" w:rsidRDefault="00054DD3">
      <w:pPr>
        <w:numPr>
          <w:ilvl w:val="0"/>
          <w:numId w:val="2"/>
        </w:numPr>
        <w:shd w:val="clear" w:color="auto" w:fill="FFFFFF"/>
        <w:spacing w:line="240" w:lineRule="auto"/>
        <w:contextualSpacing/>
        <w:jc w:val="both"/>
      </w:pPr>
      <w:r>
        <w:t>знать правила противопожарного режима;</w:t>
      </w:r>
    </w:p>
    <w:p w:rsidR="0015472B" w:rsidRDefault="00054DD3">
      <w:pPr>
        <w:numPr>
          <w:ilvl w:val="0"/>
          <w:numId w:val="2"/>
        </w:numPr>
        <w:shd w:val="clear" w:color="auto" w:fill="FFFFFF"/>
        <w:spacing w:line="240" w:lineRule="auto"/>
        <w:contextualSpacing/>
        <w:jc w:val="both"/>
      </w:pPr>
      <w:r>
        <w:t>соблюдать правила личной гигиены.</w:t>
      </w:r>
    </w:p>
    <w:p w:rsidR="0015472B" w:rsidRDefault="00054DD3">
      <w:pPr>
        <w:shd w:val="clear" w:color="auto" w:fill="FFFFFF"/>
        <w:spacing w:line="240" w:lineRule="auto"/>
        <w:jc w:val="both"/>
      </w:pPr>
      <w:r>
        <w:t xml:space="preserve">1.13. Работники должны быть бесплатно обеспечены спецодеждой, средствами индивидуальной защиты в соответствии с Типовыми отраслевыми нормами бесплатной выдачи специальной одежды, </w:t>
      </w:r>
      <w:proofErr w:type="spellStart"/>
      <w:r>
        <w:t>спецобуви</w:t>
      </w:r>
      <w:proofErr w:type="spellEnd"/>
      <w:r>
        <w:t xml:space="preserve"> и средств индивидуальной защиты. Полагается:</w:t>
      </w:r>
    </w:p>
    <w:p w:rsidR="0015472B" w:rsidRDefault="00054DD3">
      <w:pPr>
        <w:numPr>
          <w:ilvl w:val="0"/>
          <w:numId w:val="4"/>
        </w:numPr>
        <w:shd w:val="clear" w:color="auto" w:fill="FFFFFF"/>
        <w:spacing w:line="240" w:lineRule="auto"/>
        <w:contextualSpacing/>
        <w:jc w:val="both"/>
      </w:pPr>
      <w:r>
        <w:t>костюм хлопчатобумажны</w:t>
      </w:r>
      <w:r>
        <w:t>й или костюм брезентовый;</w:t>
      </w:r>
    </w:p>
    <w:p w:rsidR="0015472B" w:rsidRDefault="00054DD3">
      <w:pPr>
        <w:numPr>
          <w:ilvl w:val="0"/>
          <w:numId w:val="4"/>
        </w:numPr>
        <w:shd w:val="clear" w:color="auto" w:fill="FFFFFF"/>
        <w:spacing w:line="240" w:lineRule="auto"/>
        <w:contextualSpacing/>
        <w:jc w:val="both"/>
      </w:pPr>
      <w:r>
        <w:t xml:space="preserve">ботинки кожаные с </w:t>
      </w:r>
      <w:proofErr w:type="gramStart"/>
      <w:r>
        <w:t>жестким</w:t>
      </w:r>
      <w:proofErr w:type="gramEnd"/>
      <w:r>
        <w:t xml:space="preserve"> </w:t>
      </w:r>
      <w:proofErr w:type="spellStart"/>
      <w:r>
        <w:t>подноском</w:t>
      </w:r>
      <w:proofErr w:type="spellEnd"/>
      <w:r>
        <w:t xml:space="preserve"> или сапоги резиновые;</w:t>
      </w:r>
    </w:p>
    <w:p w:rsidR="0015472B" w:rsidRDefault="00054DD3">
      <w:pPr>
        <w:numPr>
          <w:ilvl w:val="0"/>
          <w:numId w:val="4"/>
        </w:numPr>
        <w:shd w:val="clear" w:color="auto" w:fill="FFFFFF"/>
        <w:spacing w:line="240" w:lineRule="auto"/>
        <w:contextualSpacing/>
        <w:jc w:val="both"/>
      </w:pPr>
      <w:r>
        <w:t>рукавицы комбинированные;</w:t>
      </w:r>
    </w:p>
    <w:p w:rsidR="0015472B" w:rsidRDefault="00054DD3">
      <w:pPr>
        <w:numPr>
          <w:ilvl w:val="0"/>
          <w:numId w:val="4"/>
        </w:numPr>
        <w:shd w:val="clear" w:color="auto" w:fill="FFFFFF"/>
        <w:spacing w:line="240" w:lineRule="auto"/>
        <w:contextualSpacing/>
        <w:jc w:val="both"/>
      </w:pPr>
      <w:r>
        <w:t>утепленный костюм и валенки в зимнее время.</w:t>
      </w:r>
    </w:p>
    <w:p w:rsidR="0015472B" w:rsidRDefault="00054DD3">
      <w:pPr>
        <w:shd w:val="clear" w:color="auto" w:fill="FFFFFF"/>
        <w:spacing w:line="240" w:lineRule="auto"/>
        <w:jc w:val="both"/>
      </w:pPr>
      <w:r>
        <w:t xml:space="preserve">Кроме того, при работах с использованием отбойных молотков (при работе с мерзлой почвой или скальными </w:t>
      </w:r>
      <w:r>
        <w:t>породами), работники должны применять антивибрационные рукавицы, а для защиты глаз - защитные очки.</w:t>
      </w:r>
    </w:p>
    <w:p w:rsidR="0015472B" w:rsidRDefault="00054DD3">
      <w:pPr>
        <w:shd w:val="clear" w:color="auto" w:fill="FFFFFF"/>
        <w:spacing w:line="240" w:lineRule="auto"/>
        <w:jc w:val="both"/>
      </w:pPr>
      <w:r>
        <w:t>При нахождении на территории стройплощадки работники должны носить защитные каски.</w:t>
      </w:r>
    </w:p>
    <w:p w:rsidR="0015472B" w:rsidRDefault="00054DD3">
      <w:pPr>
        <w:shd w:val="clear" w:color="auto" w:fill="FFFFFF"/>
        <w:spacing w:line="240" w:lineRule="auto"/>
        <w:jc w:val="both"/>
      </w:pPr>
      <w:r>
        <w:lastRenderedPageBreak/>
        <w:t xml:space="preserve">1.14. Работники должны быть обучены способам оказания первой доврачебной </w:t>
      </w:r>
      <w:r>
        <w:t xml:space="preserve">помощи. </w:t>
      </w:r>
    </w:p>
    <w:p w:rsidR="0015472B" w:rsidRDefault="00054DD3">
      <w:pPr>
        <w:shd w:val="clear" w:color="auto" w:fill="FFFFFF"/>
        <w:spacing w:line="240" w:lineRule="auto"/>
        <w:jc w:val="both"/>
      </w:pPr>
      <w:r>
        <w:t>1.15. За нарушение требований инструкции водитель несет ответственность согласно действующему законодательству РФ.</w:t>
      </w:r>
    </w:p>
    <w:p w:rsidR="0015472B" w:rsidRDefault="0015472B">
      <w:pPr>
        <w:shd w:val="clear" w:color="auto" w:fill="FFFFFF"/>
        <w:spacing w:line="240" w:lineRule="auto"/>
        <w:jc w:val="both"/>
      </w:pPr>
    </w:p>
    <w:p w:rsidR="0015472B" w:rsidRDefault="00054DD3">
      <w:pPr>
        <w:pStyle w:val="3"/>
        <w:shd w:val="clear" w:color="auto" w:fill="FFFFFF"/>
        <w:spacing w:line="343" w:lineRule="auto"/>
        <w:jc w:val="center"/>
      </w:pPr>
      <w:bookmarkStart w:id="5" w:name="_ixyj2lnehz0j" w:colFirst="0" w:colLast="0"/>
      <w:bookmarkEnd w:id="5"/>
      <w:r>
        <w:t>2. Требования безопасности перед началом работы</w:t>
      </w:r>
    </w:p>
    <w:p w:rsidR="0015472B" w:rsidRDefault="00054DD3">
      <w:pPr>
        <w:shd w:val="clear" w:color="auto" w:fill="FFFFFF"/>
        <w:spacing w:line="240" w:lineRule="auto"/>
        <w:jc w:val="both"/>
      </w:pPr>
      <w:r>
        <w:t xml:space="preserve">2.1. Получить задание на выполнение работы у бригадира или руководителя. </w:t>
      </w:r>
    </w:p>
    <w:p w:rsidR="0015472B" w:rsidRDefault="00054DD3">
      <w:pPr>
        <w:shd w:val="clear" w:color="auto" w:fill="FFFFFF"/>
        <w:spacing w:line="240" w:lineRule="auto"/>
        <w:jc w:val="both"/>
      </w:pPr>
      <w:r>
        <w:t>2.2. Подг</w:t>
      </w:r>
      <w:r>
        <w:t xml:space="preserve">отовить и подобрать инструмент и технологическую оснастку, необходимые при выполнении работ, проверить их исправность и соответствие требованиям безопасности. </w:t>
      </w:r>
    </w:p>
    <w:p w:rsidR="0015472B" w:rsidRDefault="00054DD3">
      <w:pPr>
        <w:shd w:val="clear" w:color="auto" w:fill="FFFFFF"/>
        <w:spacing w:line="240" w:lineRule="auto"/>
        <w:jc w:val="both"/>
      </w:pPr>
      <w:r>
        <w:t xml:space="preserve">2.3. Надеть каску, спецодежду и </w:t>
      </w:r>
      <w:proofErr w:type="spellStart"/>
      <w:r>
        <w:t>спецобувь</w:t>
      </w:r>
      <w:proofErr w:type="spellEnd"/>
      <w:r>
        <w:t xml:space="preserve"> установленного образца. Подготовить специальный пояс (</w:t>
      </w:r>
      <w:r>
        <w:t xml:space="preserve">при работе в котлованах), </w:t>
      </w:r>
      <w:proofErr w:type="spellStart"/>
      <w:r>
        <w:t>виброзащитные</w:t>
      </w:r>
      <w:proofErr w:type="spellEnd"/>
      <w:r>
        <w:t xml:space="preserve"> перчатки и защитные очки - при рыхлении грунта с помощью отбойного молотка и работе </w:t>
      </w:r>
      <w:proofErr w:type="gramStart"/>
      <w:r>
        <w:t>с</w:t>
      </w:r>
      <w:proofErr w:type="gramEnd"/>
      <w:r>
        <w:t xml:space="preserve"> другим </w:t>
      </w:r>
      <w:proofErr w:type="spellStart"/>
      <w:r>
        <w:t>пневмоинструментом</w:t>
      </w:r>
      <w:proofErr w:type="spellEnd"/>
      <w:r>
        <w:t xml:space="preserve">. </w:t>
      </w:r>
    </w:p>
    <w:p w:rsidR="0015472B" w:rsidRDefault="00054DD3">
      <w:pPr>
        <w:shd w:val="clear" w:color="auto" w:fill="FFFFFF"/>
        <w:spacing w:line="240" w:lineRule="auto"/>
        <w:jc w:val="both"/>
      </w:pPr>
      <w:r>
        <w:t xml:space="preserve">2.4. Проверить рабочее место и подходы к нему на соответствие требованиям безопасности. </w:t>
      </w:r>
    </w:p>
    <w:p w:rsidR="0015472B" w:rsidRDefault="00054DD3">
      <w:pPr>
        <w:shd w:val="clear" w:color="auto" w:fill="FFFFFF"/>
        <w:spacing w:line="240" w:lineRule="auto"/>
        <w:jc w:val="both"/>
      </w:pPr>
      <w:r>
        <w:t>2.5. Пройти и</w:t>
      </w:r>
      <w:r>
        <w:t>нструктаж на рабочем месте с учетом специфики выполняемых работ.</w:t>
      </w:r>
    </w:p>
    <w:p w:rsidR="0015472B" w:rsidRDefault="00054DD3">
      <w:pPr>
        <w:pStyle w:val="3"/>
        <w:shd w:val="clear" w:color="auto" w:fill="FFFFFF"/>
        <w:spacing w:line="343" w:lineRule="auto"/>
        <w:jc w:val="center"/>
      </w:pPr>
      <w:bookmarkStart w:id="6" w:name="_lzkgoix4pblk" w:colFirst="0" w:colLast="0"/>
      <w:bookmarkEnd w:id="6"/>
      <w:r>
        <w:t>3. Требования безопасности во время работы</w:t>
      </w:r>
    </w:p>
    <w:p w:rsidR="0015472B" w:rsidRDefault="00054DD3">
      <w:pPr>
        <w:shd w:val="clear" w:color="auto" w:fill="FFFFFF"/>
        <w:spacing w:line="240" w:lineRule="auto"/>
        <w:jc w:val="both"/>
      </w:pPr>
      <w:r>
        <w:t>3.1. Шурфы, котлованы, траншеи, ямы, разрабатываемые в местах движения транспорта и пешеходов, должны ограждаться щитами с предупредительными надпис</w:t>
      </w:r>
      <w:r>
        <w:t xml:space="preserve">ями, а в ночное время - с сигнальным освещением. Подходы через траншеи должны быть оборудованы мостками с перилами. </w:t>
      </w:r>
    </w:p>
    <w:p w:rsidR="0015472B" w:rsidRDefault="00054DD3">
      <w:pPr>
        <w:shd w:val="clear" w:color="auto" w:fill="FFFFFF"/>
        <w:spacing w:line="240" w:lineRule="auto"/>
        <w:jc w:val="both"/>
      </w:pPr>
      <w:r>
        <w:t>3.2. При разработке грунта работники должны знать и помнить, что разработка грунта в выемках с вертикальными стенками без крепления допуска</w:t>
      </w:r>
      <w:r>
        <w:t xml:space="preserve">ется на глубину не более, </w:t>
      </w:r>
      <w:proofErr w:type="gramStart"/>
      <w:r>
        <w:t>м</w:t>
      </w:r>
      <w:proofErr w:type="gramEnd"/>
      <w:r>
        <w:t xml:space="preserve">: </w:t>
      </w:r>
    </w:p>
    <w:p w:rsidR="0015472B" w:rsidRDefault="00054DD3">
      <w:pPr>
        <w:shd w:val="clear" w:color="auto" w:fill="FFFFFF"/>
        <w:spacing w:line="240" w:lineRule="auto"/>
        <w:jc w:val="both"/>
      </w:pPr>
      <w:r>
        <w:t xml:space="preserve">1 - в насыпных песчаных и крупнообломочных грунтах; </w:t>
      </w:r>
    </w:p>
    <w:p w:rsidR="0015472B" w:rsidRDefault="00054DD3">
      <w:pPr>
        <w:shd w:val="clear" w:color="auto" w:fill="FFFFFF"/>
        <w:spacing w:line="240" w:lineRule="auto"/>
        <w:jc w:val="both"/>
      </w:pPr>
      <w:r>
        <w:t xml:space="preserve">1,25 - в супесях; </w:t>
      </w:r>
    </w:p>
    <w:p w:rsidR="0015472B" w:rsidRDefault="00054DD3">
      <w:pPr>
        <w:shd w:val="clear" w:color="auto" w:fill="FFFFFF"/>
        <w:spacing w:line="240" w:lineRule="auto"/>
        <w:jc w:val="both"/>
      </w:pPr>
      <w:r>
        <w:t xml:space="preserve">1,5 - в суглинках и глинах. </w:t>
      </w:r>
    </w:p>
    <w:p w:rsidR="0015472B" w:rsidRDefault="00054DD3">
      <w:pPr>
        <w:shd w:val="clear" w:color="auto" w:fill="FFFFFF"/>
        <w:spacing w:line="240" w:lineRule="auto"/>
        <w:jc w:val="both"/>
      </w:pPr>
      <w:r>
        <w:t xml:space="preserve">3.3. Если глубина выемок достигает большей глубины, то необходимо ставить крепления стенок выемок или делать откосы. </w:t>
      </w:r>
    </w:p>
    <w:p w:rsidR="0015472B" w:rsidRDefault="00054DD3">
      <w:pPr>
        <w:shd w:val="clear" w:color="auto" w:fill="FFFFFF"/>
        <w:spacing w:line="240" w:lineRule="auto"/>
        <w:jc w:val="both"/>
      </w:pPr>
      <w:r>
        <w:t xml:space="preserve">3.4. При установке креплений стенок в выемках грунта работник должен: </w:t>
      </w:r>
    </w:p>
    <w:p w:rsidR="0015472B" w:rsidRDefault="00054DD3">
      <w:pPr>
        <w:shd w:val="clear" w:color="auto" w:fill="FFFFFF"/>
        <w:spacing w:line="240" w:lineRule="auto"/>
        <w:jc w:val="both"/>
      </w:pPr>
      <w:r>
        <w:t xml:space="preserve">а) установить верхнюю часть крепления выше бровки выемки не менее чем на 0,15 м; </w:t>
      </w:r>
    </w:p>
    <w:p w:rsidR="0015472B" w:rsidRDefault="00054DD3">
      <w:pPr>
        <w:shd w:val="clear" w:color="auto" w:fill="FFFFFF"/>
        <w:spacing w:line="240" w:lineRule="auto"/>
        <w:jc w:val="both"/>
      </w:pPr>
      <w:r>
        <w:t>б) устанавливать крепления следует в направлении сверху вниз по мере разработки выемки на глубину не бо</w:t>
      </w:r>
      <w:r>
        <w:t xml:space="preserve">лее 0,5 м; </w:t>
      </w:r>
    </w:p>
    <w:p w:rsidR="0015472B" w:rsidRDefault="00054DD3">
      <w:pPr>
        <w:shd w:val="clear" w:color="auto" w:fill="FFFFFF"/>
        <w:spacing w:line="240" w:lineRule="auto"/>
        <w:jc w:val="both"/>
      </w:pPr>
      <w:r>
        <w:t xml:space="preserve">в) стойки креплений следует устанавливать не реже чем через каждые 1,5 м; </w:t>
      </w:r>
    </w:p>
    <w:p w:rsidR="0015472B" w:rsidRDefault="00054DD3">
      <w:pPr>
        <w:shd w:val="clear" w:color="auto" w:fill="FFFFFF"/>
        <w:spacing w:line="240" w:lineRule="auto"/>
        <w:jc w:val="both"/>
      </w:pPr>
      <w:r>
        <w:t xml:space="preserve">г) распорки креплений следует размещать одну от другой по вертикали на расстоянии не более 1 м, на концы распорок (сверху и снизу) закреплять фиксирующие бобышки. </w:t>
      </w:r>
    </w:p>
    <w:p w:rsidR="0015472B" w:rsidRDefault="00054DD3">
      <w:pPr>
        <w:shd w:val="clear" w:color="auto" w:fill="FFFFFF"/>
        <w:spacing w:line="240" w:lineRule="auto"/>
        <w:jc w:val="both"/>
      </w:pPr>
      <w:r>
        <w:t xml:space="preserve">3.5. </w:t>
      </w:r>
      <w:r>
        <w:t xml:space="preserve">В грунтах естественной влажности, кроме песчаных, толщина досок должна быть не менее 4 см, а зазоры между досками - не более 0,15 м. В грунтах повышенной влажности и в сыпучих грунтах доски толщиной не менее 5 см должны располагаться без зазоров. </w:t>
      </w:r>
    </w:p>
    <w:p w:rsidR="0015472B" w:rsidRDefault="00054DD3">
      <w:pPr>
        <w:shd w:val="clear" w:color="auto" w:fill="FFFFFF"/>
        <w:spacing w:line="240" w:lineRule="auto"/>
        <w:jc w:val="both"/>
      </w:pPr>
      <w:r>
        <w:t>3.6. В с</w:t>
      </w:r>
      <w:r>
        <w:t xml:space="preserve">лучае образования обвалов или обрушений грунта это место после установки крепления следует засыпать грунтом. </w:t>
      </w:r>
    </w:p>
    <w:p w:rsidR="0015472B" w:rsidRDefault="00054DD3">
      <w:pPr>
        <w:shd w:val="clear" w:color="auto" w:fill="FFFFFF"/>
        <w:spacing w:line="240" w:lineRule="auto"/>
        <w:jc w:val="both"/>
      </w:pPr>
      <w:r>
        <w:t xml:space="preserve">3.7. При сильном притоке грунтовых вод или наличии </w:t>
      </w:r>
      <w:proofErr w:type="spellStart"/>
      <w:r>
        <w:t>водонасыщенных</w:t>
      </w:r>
      <w:proofErr w:type="spellEnd"/>
      <w:r>
        <w:t xml:space="preserve"> расплывающихся грунтов (плывунов) необходимо устраивать искусственное водопониже</w:t>
      </w:r>
      <w:r>
        <w:t xml:space="preserve">ние или шпунтовое крепление. Шпунт следует забивать в водонепроницаемый грунт на глубину, указанную в паспорте крепления, но не менее 0,75 м. </w:t>
      </w:r>
    </w:p>
    <w:p w:rsidR="0015472B" w:rsidRDefault="00054DD3">
      <w:pPr>
        <w:shd w:val="clear" w:color="auto" w:fill="FFFFFF"/>
        <w:spacing w:line="240" w:lineRule="auto"/>
        <w:jc w:val="both"/>
      </w:pPr>
      <w:r>
        <w:t>3.8. Разборку грунта в выемках следует осуществлять послойно, не допускается производить эти работы "подкопом", с</w:t>
      </w:r>
      <w:r>
        <w:t xml:space="preserve"> образованием "козырьков". </w:t>
      </w:r>
    </w:p>
    <w:p w:rsidR="0015472B" w:rsidRDefault="00054DD3">
      <w:pPr>
        <w:shd w:val="clear" w:color="auto" w:fill="FFFFFF"/>
        <w:spacing w:line="240" w:lineRule="auto"/>
        <w:jc w:val="both"/>
      </w:pPr>
      <w:r>
        <w:lastRenderedPageBreak/>
        <w:t xml:space="preserve">3.9. При рытье котлованов ручным способом работники, находящиеся в котловане, должны быть снабжены спасательными поясами с прикрепленными к ним страховочными веревками. На поверхности должны находиться не менее двух работников, </w:t>
      </w:r>
      <w:r>
        <w:t xml:space="preserve">готовых в случае опасности немедленно оказать им помощь. </w:t>
      </w:r>
    </w:p>
    <w:p w:rsidR="0015472B" w:rsidRDefault="00054DD3">
      <w:pPr>
        <w:shd w:val="clear" w:color="auto" w:fill="FFFFFF"/>
        <w:spacing w:line="240" w:lineRule="auto"/>
        <w:jc w:val="both"/>
      </w:pPr>
      <w:r>
        <w:t xml:space="preserve">3.10. Во время работы руководитель или бригадир обязаны постоянно вести наблюдение за состоянием откосов котлованов, принимая в необходимых случаях меры для предотвращения самопроизвольных обвалов. </w:t>
      </w:r>
    </w:p>
    <w:p w:rsidR="0015472B" w:rsidRDefault="00054DD3">
      <w:pPr>
        <w:shd w:val="clear" w:color="auto" w:fill="FFFFFF"/>
        <w:spacing w:line="240" w:lineRule="auto"/>
        <w:jc w:val="both"/>
      </w:pPr>
      <w:r>
        <w:t>3.11. При использовании земляных машин для разработки грунта работникам запрещается находиться или выполнять какие-либо работы в зоне действия экскаватора на расстоянии менее 10 м от места действия его ковша. Очищать ковш от налипшего грунта необходимо то</w:t>
      </w:r>
      <w:r>
        <w:t xml:space="preserve">лько при опущенном положении ковша. </w:t>
      </w:r>
    </w:p>
    <w:p w:rsidR="0015472B" w:rsidRDefault="00054DD3">
      <w:pPr>
        <w:shd w:val="clear" w:color="auto" w:fill="FFFFFF"/>
        <w:spacing w:line="240" w:lineRule="auto"/>
        <w:jc w:val="both"/>
      </w:pPr>
      <w:r>
        <w:t xml:space="preserve">3.12. Погрузка грунта в автосамосвалы должна осуществляться со стороны заднего или бокового борта. </w:t>
      </w:r>
    </w:p>
    <w:p w:rsidR="0015472B" w:rsidRDefault="00054DD3">
      <w:pPr>
        <w:shd w:val="clear" w:color="auto" w:fill="FFFFFF"/>
        <w:spacing w:line="240" w:lineRule="auto"/>
        <w:jc w:val="both"/>
      </w:pPr>
      <w:r>
        <w:t xml:space="preserve">Запрещается нахождение людей между землеройной машиной и транспортным средством. </w:t>
      </w:r>
    </w:p>
    <w:p w:rsidR="0015472B" w:rsidRDefault="00054DD3">
      <w:pPr>
        <w:shd w:val="clear" w:color="auto" w:fill="FFFFFF"/>
        <w:spacing w:line="240" w:lineRule="auto"/>
        <w:jc w:val="both"/>
      </w:pPr>
      <w:r>
        <w:t>3.13. Разборку креплений стенок в вые</w:t>
      </w:r>
      <w:r>
        <w:t xml:space="preserve">мках, котлованах и траншеях следует производить в направлении снизу вверх по мере засыпки траншеи или котлована грунтом. </w:t>
      </w:r>
    </w:p>
    <w:p w:rsidR="0015472B" w:rsidRDefault="00054DD3">
      <w:pPr>
        <w:shd w:val="clear" w:color="auto" w:fill="FFFFFF"/>
        <w:spacing w:line="240" w:lineRule="auto"/>
        <w:jc w:val="both"/>
      </w:pPr>
      <w:r>
        <w:t>В грунтах естественной влажности допускается одновременное удаление креплений не более чем на 0,5 м (трех досок) по высоте, а в грунтах повышенной влажности и сыпучих грунтах - не более 0,2 м (одной доски). При удалении досок следует соответственно переста</w:t>
      </w:r>
      <w:r>
        <w:t xml:space="preserve">влять распорки по мере установки новых. В случаях, когда разборка креплений может повлечь за собой деформацию сооружений, крепление следует частично или полностью оставлять в грунте. </w:t>
      </w:r>
    </w:p>
    <w:p w:rsidR="0015472B" w:rsidRDefault="00054DD3">
      <w:pPr>
        <w:shd w:val="clear" w:color="auto" w:fill="FFFFFF"/>
        <w:spacing w:line="240" w:lineRule="auto"/>
        <w:jc w:val="both"/>
      </w:pPr>
      <w:r>
        <w:t>3.14. В зимнее время разработку грунта, за исключением сухого песчаного,</w:t>
      </w:r>
      <w:r>
        <w:t xml:space="preserve"> можно вести с вертикальными стенками без креплений на всю глубину их промерзания. При работах ниже уровня промерзания должно производиться крепление. </w:t>
      </w:r>
    </w:p>
    <w:p w:rsidR="0015472B" w:rsidRDefault="00054DD3">
      <w:pPr>
        <w:shd w:val="clear" w:color="auto" w:fill="FFFFFF"/>
        <w:spacing w:line="240" w:lineRule="auto"/>
        <w:jc w:val="both"/>
      </w:pPr>
      <w:r>
        <w:t>Разработку сухих песчаных грунтов независимо от их промерзания следует вести с откосами или с устройство</w:t>
      </w:r>
      <w:r>
        <w:t xml:space="preserve">м креплений. </w:t>
      </w:r>
    </w:p>
    <w:p w:rsidR="0015472B" w:rsidRDefault="00054DD3">
      <w:pPr>
        <w:shd w:val="clear" w:color="auto" w:fill="FFFFFF"/>
        <w:spacing w:line="240" w:lineRule="auto"/>
        <w:jc w:val="both"/>
      </w:pPr>
      <w:r>
        <w:t xml:space="preserve">3.15. Котлованы и траншеи, разработка которых начата в условиях мерзлого </w:t>
      </w:r>
      <w:proofErr w:type="gramStart"/>
      <w:r>
        <w:t>грунта</w:t>
      </w:r>
      <w:proofErr w:type="gramEnd"/>
      <w:r>
        <w:t xml:space="preserve"> как без креплений, так и с креплениями, при продолжении работ в условиях плюсовой температуры должны быть соответственно раскреплены или дополнительно укреплены. </w:t>
      </w:r>
    </w:p>
    <w:p w:rsidR="0015472B" w:rsidRDefault="00054DD3">
      <w:pPr>
        <w:shd w:val="clear" w:color="auto" w:fill="FFFFFF"/>
        <w:spacing w:line="240" w:lineRule="auto"/>
        <w:jc w:val="both"/>
      </w:pPr>
      <w:r>
        <w:t xml:space="preserve">3.16. При механическом рыхлении мерзлого грунта (клин - молотом, шар - молотом) работник должен находиться в радиусе не менее 20 м от места рыхления. </w:t>
      </w:r>
    </w:p>
    <w:p w:rsidR="0015472B" w:rsidRDefault="00054DD3">
      <w:pPr>
        <w:shd w:val="clear" w:color="auto" w:fill="FFFFFF"/>
        <w:spacing w:line="240" w:lineRule="auto"/>
        <w:jc w:val="both"/>
      </w:pPr>
      <w:r>
        <w:t xml:space="preserve">3.17. В случае необходимости выполнения работ по </w:t>
      </w:r>
      <w:proofErr w:type="spellStart"/>
      <w:r>
        <w:t>электропрогреву</w:t>
      </w:r>
      <w:proofErr w:type="spellEnd"/>
      <w:r>
        <w:t xml:space="preserve"> мерзлого грунта не допускается пребыван</w:t>
      </w:r>
      <w:r>
        <w:t xml:space="preserve">ие работников на участках прогреваемой площади, находящихся под напряжением. При этом разрешается приближаться на расстояние 3 м от контура прогреваемого участка, который должен быть огражден, вывешены предупредительные надписи и сигналы, а в темное время </w:t>
      </w:r>
      <w:r>
        <w:t xml:space="preserve">суток - сигнальное освещение. </w:t>
      </w:r>
    </w:p>
    <w:p w:rsidR="0015472B" w:rsidRDefault="00054DD3">
      <w:pPr>
        <w:shd w:val="clear" w:color="auto" w:fill="FFFFFF"/>
        <w:spacing w:line="240" w:lineRule="auto"/>
        <w:jc w:val="both"/>
      </w:pPr>
      <w:r>
        <w:t xml:space="preserve">3.18. При </w:t>
      </w:r>
      <w:proofErr w:type="spellStart"/>
      <w:r>
        <w:t>электропрогреве</w:t>
      </w:r>
      <w:proofErr w:type="spellEnd"/>
      <w:r>
        <w:t xml:space="preserve"> грунта все электропровода и электрооборудование должны быть надежно ограждены, а корпуса электрооборудования заземлены. </w:t>
      </w:r>
    </w:p>
    <w:p w:rsidR="0015472B" w:rsidRDefault="00054DD3">
      <w:pPr>
        <w:shd w:val="clear" w:color="auto" w:fill="FFFFFF"/>
        <w:spacing w:line="240" w:lineRule="auto"/>
        <w:jc w:val="both"/>
      </w:pPr>
      <w:r>
        <w:t>3.19. Монтаж и присоединение электрооборудования к питающей сети (городской эл</w:t>
      </w:r>
      <w:r>
        <w:t xml:space="preserve">ектросети или передвижной электростанции), а также наблюдение за </w:t>
      </w:r>
      <w:proofErr w:type="spellStart"/>
      <w:r>
        <w:t>электропрогревом</w:t>
      </w:r>
      <w:proofErr w:type="spellEnd"/>
      <w:r>
        <w:t xml:space="preserve"> должны производить работники, имеющие группу по электробезопасности не ниже III. Эти работники должны быть обеспечены необходимыми защитными средствами (диэлектрическими перч</w:t>
      </w:r>
      <w:r>
        <w:t xml:space="preserve">атками, галошами, инструментом с изолирующими рукоятками и т.п.). </w:t>
      </w:r>
    </w:p>
    <w:p w:rsidR="0015472B" w:rsidRDefault="00054DD3">
      <w:pPr>
        <w:shd w:val="clear" w:color="auto" w:fill="FFFFFF"/>
        <w:spacing w:line="240" w:lineRule="auto"/>
        <w:jc w:val="both"/>
      </w:pPr>
      <w:r>
        <w:t>3.20. Исправность электрооборудования и питающего кабеля следует проверять ежедневно, а также после каждого передвижения оборудования и перекладки кабеля. Подключать приборы и заменять пред</w:t>
      </w:r>
      <w:r>
        <w:t xml:space="preserve">охранители разрешается только при отключенном напряжении. </w:t>
      </w:r>
    </w:p>
    <w:p w:rsidR="0015472B" w:rsidRDefault="00054DD3">
      <w:pPr>
        <w:shd w:val="clear" w:color="auto" w:fill="FFFFFF"/>
        <w:spacing w:line="240" w:lineRule="auto"/>
        <w:jc w:val="both"/>
      </w:pPr>
      <w:r>
        <w:t xml:space="preserve">3.21. На участках </w:t>
      </w:r>
      <w:proofErr w:type="spellStart"/>
      <w:r>
        <w:t>электропрогрева</w:t>
      </w:r>
      <w:proofErr w:type="spellEnd"/>
      <w:r>
        <w:t xml:space="preserve"> и в местах установки электрооборудования необходимо вывешивать предупредительные плакаты. </w:t>
      </w:r>
    </w:p>
    <w:p w:rsidR="0015472B" w:rsidRDefault="00054DD3">
      <w:pPr>
        <w:shd w:val="clear" w:color="auto" w:fill="FFFFFF"/>
        <w:spacing w:line="240" w:lineRule="auto"/>
        <w:jc w:val="both"/>
      </w:pPr>
      <w:r>
        <w:lastRenderedPageBreak/>
        <w:t xml:space="preserve">3.22. Работающих вблизи прогреваемого участка людей необходимо предупредить об опасности поражения электротоком. На участках, находящихся под напряжением, пребывание людей запрещается. </w:t>
      </w:r>
    </w:p>
    <w:p w:rsidR="0015472B" w:rsidRDefault="00054DD3">
      <w:pPr>
        <w:shd w:val="clear" w:color="auto" w:fill="FFFFFF"/>
        <w:spacing w:line="240" w:lineRule="auto"/>
        <w:jc w:val="both"/>
      </w:pPr>
      <w:r>
        <w:t>3.23. При отогревании грунта с помощью горячей воды или пара должны бы</w:t>
      </w:r>
      <w:r>
        <w:t xml:space="preserve">ть приняты меры предосторожности против ожогов. </w:t>
      </w:r>
    </w:p>
    <w:p w:rsidR="0015472B" w:rsidRDefault="00054DD3">
      <w:pPr>
        <w:shd w:val="clear" w:color="auto" w:fill="FFFFFF"/>
        <w:spacing w:line="240" w:lineRule="auto"/>
        <w:jc w:val="both"/>
      </w:pPr>
      <w:r>
        <w:t xml:space="preserve">3.24. Разработка грунта на участке с применением </w:t>
      </w:r>
      <w:proofErr w:type="spellStart"/>
      <w:r>
        <w:t>электропрогрева</w:t>
      </w:r>
      <w:proofErr w:type="spellEnd"/>
      <w:r>
        <w:t xml:space="preserve"> допускается только после снятия электрического напряжения и освобождения участка от проводов.</w:t>
      </w:r>
    </w:p>
    <w:p w:rsidR="0015472B" w:rsidRDefault="00054DD3">
      <w:pPr>
        <w:pStyle w:val="3"/>
        <w:shd w:val="clear" w:color="auto" w:fill="FFFFFF"/>
        <w:spacing w:line="343" w:lineRule="auto"/>
        <w:jc w:val="center"/>
      </w:pPr>
      <w:bookmarkStart w:id="7" w:name="_9wdjm0yjoe2t" w:colFirst="0" w:colLast="0"/>
      <w:bookmarkEnd w:id="7"/>
      <w:r>
        <w:t>4. Требования безопасности в аварийных ситуациях</w:t>
      </w:r>
    </w:p>
    <w:p w:rsidR="0015472B" w:rsidRDefault="00054DD3">
      <w:pPr>
        <w:shd w:val="clear" w:color="auto" w:fill="FFFFFF"/>
        <w:spacing w:line="240" w:lineRule="auto"/>
        <w:jc w:val="both"/>
      </w:pPr>
      <w:r>
        <w:t xml:space="preserve">4.1. При возникновении аварии или ситуаций, которые могут привести к несчастным случаям, следует: </w:t>
      </w:r>
    </w:p>
    <w:p w:rsidR="0015472B" w:rsidRDefault="00054DD3">
      <w:pPr>
        <w:shd w:val="clear" w:color="auto" w:fill="FFFFFF"/>
        <w:spacing w:line="240" w:lineRule="auto"/>
        <w:jc w:val="both"/>
      </w:pPr>
      <w:r>
        <w:t xml:space="preserve">4.1.1. Немедленно прекратить работы и известить своего непосредственного руководителя. </w:t>
      </w:r>
    </w:p>
    <w:p w:rsidR="0015472B" w:rsidRDefault="00054DD3">
      <w:pPr>
        <w:shd w:val="clear" w:color="auto" w:fill="FFFFFF"/>
        <w:spacing w:line="240" w:lineRule="auto"/>
        <w:jc w:val="both"/>
      </w:pPr>
      <w:r>
        <w:t>4.1.2. Оперативно принять меры по устранению причин аварии или причи</w:t>
      </w:r>
      <w:r>
        <w:t xml:space="preserve">н, которые могут привести к несчастным случаям. </w:t>
      </w:r>
    </w:p>
    <w:p w:rsidR="0015472B" w:rsidRDefault="00054DD3">
      <w:pPr>
        <w:shd w:val="clear" w:color="auto" w:fill="FFFFFF"/>
        <w:spacing w:line="240" w:lineRule="auto"/>
        <w:jc w:val="both"/>
      </w:pPr>
      <w:r>
        <w:t>4.2. При обнаружении не отмеченных на чертежах подземных коммуникаций земляные работы должны быть прекращены до выяснения характера обнаруженных коммуникаций и получения разрешения от соответствующих организ</w:t>
      </w:r>
      <w:r>
        <w:t xml:space="preserve">аций на продолжение работ. </w:t>
      </w:r>
    </w:p>
    <w:p w:rsidR="0015472B" w:rsidRDefault="00054DD3">
      <w:pPr>
        <w:shd w:val="clear" w:color="auto" w:fill="FFFFFF"/>
        <w:spacing w:line="240" w:lineRule="auto"/>
        <w:jc w:val="both"/>
      </w:pPr>
      <w:r>
        <w:t xml:space="preserve">4.3. В случае обнаружения боеприпасов и других взрывоопасных материалов нужно срочно сообщить об этом местным органам МВД России. </w:t>
      </w:r>
    </w:p>
    <w:p w:rsidR="0015472B" w:rsidRDefault="00054DD3">
      <w:pPr>
        <w:shd w:val="clear" w:color="auto" w:fill="FFFFFF"/>
        <w:spacing w:line="240" w:lineRule="auto"/>
        <w:jc w:val="both"/>
      </w:pPr>
      <w:r>
        <w:t>4.4. При случайном повреждении какого-либо подземного сооружения производитель работ обязан немед</w:t>
      </w:r>
      <w:r>
        <w:t xml:space="preserve">ленно прекратить работы, принять меры, обеспечивающие безопасность работников, сообщить о случившемся своему руководителю и в аварийную службу соответствующей организации. </w:t>
      </w:r>
    </w:p>
    <w:p w:rsidR="0015472B" w:rsidRDefault="00054DD3">
      <w:pPr>
        <w:shd w:val="clear" w:color="auto" w:fill="FFFFFF"/>
        <w:spacing w:line="240" w:lineRule="auto"/>
        <w:jc w:val="both"/>
      </w:pPr>
      <w:r>
        <w:t>4.5. При обнаружении в траншеях или котлованах газа работы в них должны быть немедл</w:t>
      </w:r>
      <w:r>
        <w:t xml:space="preserve">енно прекращены, а люди выведены из опасной зоны. Об этом следует сообщить руководителю работ и в аварийную газовую службу. </w:t>
      </w:r>
    </w:p>
    <w:p w:rsidR="0015472B" w:rsidRDefault="00054DD3">
      <w:pPr>
        <w:shd w:val="clear" w:color="auto" w:fill="FFFFFF"/>
        <w:spacing w:line="240" w:lineRule="auto"/>
        <w:jc w:val="both"/>
      </w:pPr>
      <w:r>
        <w:t>4.6. При появлении в откосах выемок признаков сдвига или сползания грунта работники должны незамедлительно остановить выполнение ра</w:t>
      </w:r>
      <w:r>
        <w:t xml:space="preserve">бот и выйти из опасной зоны до выполнения мероприятий, обеспечивающих устойчивость откосов. </w:t>
      </w:r>
    </w:p>
    <w:p w:rsidR="0015472B" w:rsidRDefault="00054DD3">
      <w:pPr>
        <w:shd w:val="clear" w:color="auto" w:fill="FFFFFF"/>
        <w:spacing w:line="240" w:lineRule="auto"/>
        <w:jc w:val="both"/>
      </w:pPr>
      <w:r>
        <w:t>4.7. О пострадавших необходимо известить непосредственного руководителя; сообщить в медпункт и принять срочные меры по оказанию необходимой первой доврачебной помо</w:t>
      </w:r>
      <w:r>
        <w:t>щи.</w:t>
      </w:r>
    </w:p>
    <w:p w:rsidR="0015472B" w:rsidRDefault="00054DD3">
      <w:pPr>
        <w:pStyle w:val="3"/>
        <w:shd w:val="clear" w:color="auto" w:fill="FFFFFF"/>
        <w:spacing w:line="343" w:lineRule="auto"/>
        <w:jc w:val="center"/>
      </w:pPr>
      <w:bookmarkStart w:id="8" w:name="_p7rjlm328k0i" w:colFirst="0" w:colLast="0"/>
      <w:bookmarkEnd w:id="8"/>
      <w:r>
        <w:t>5. Требования безопасности по окончании работы</w:t>
      </w:r>
    </w:p>
    <w:p w:rsidR="0015472B" w:rsidRDefault="00054DD3">
      <w:pPr>
        <w:shd w:val="clear" w:color="auto" w:fill="FFFFFF"/>
        <w:spacing w:line="240" w:lineRule="auto"/>
        <w:jc w:val="both"/>
      </w:pPr>
      <w:r>
        <w:t xml:space="preserve">5.1. Убрать и привести в порядок рабочее место. </w:t>
      </w:r>
    </w:p>
    <w:p w:rsidR="0015472B" w:rsidRDefault="00054DD3">
      <w:pPr>
        <w:shd w:val="clear" w:color="auto" w:fill="FFFFFF"/>
        <w:spacing w:line="240" w:lineRule="auto"/>
        <w:jc w:val="both"/>
      </w:pPr>
      <w:r>
        <w:t xml:space="preserve">5.2. Траншеи, шурфы и котлованы закрыть или оградить, если работа не закончена, а в темное время суток включить на ограждениях сигнальное освещение. </w:t>
      </w:r>
    </w:p>
    <w:p w:rsidR="0015472B" w:rsidRDefault="00054DD3">
      <w:pPr>
        <w:shd w:val="clear" w:color="auto" w:fill="FFFFFF"/>
        <w:spacing w:line="240" w:lineRule="auto"/>
        <w:jc w:val="both"/>
      </w:pPr>
      <w:r>
        <w:t>5.3. И</w:t>
      </w:r>
      <w:r>
        <w:t xml:space="preserve">нструмент, оснастку и другие приспособления, применяемые в работе, очистить от грунта и доставить к основному месту работы. </w:t>
      </w:r>
    </w:p>
    <w:p w:rsidR="0015472B" w:rsidRDefault="00054DD3">
      <w:pPr>
        <w:shd w:val="clear" w:color="auto" w:fill="FFFFFF"/>
        <w:spacing w:line="240" w:lineRule="auto"/>
        <w:jc w:val="both"/>
      </w:pPr>
      <w:r>
        <w:t xml:space="preserve">5.4. По прибытии к основному месту работы снять спецодежду, </w:t>
      </w:r>
      <w:proofErr w:type="spellStart"/>
      <w:r>
        <w:t>спецобувь</w:t>
      </w:r>
      <w:proofErr w:type="spellEnd"/>
      <w:r>
        <w:t xml:space="preserve"> и другие средства индивидуальной защиты, очистить и убрать в </w:t>
      </w:r>
      <w:r>
        <w:t xml:space="preserve">предназначенное для их хранения место. </w:t>
      </w:r>
    </w:p>
    <w:p w:rsidR="0015472B" w:rsidRDefault="00054DD3">
      <w:pPr>
        <w:shd w:val="clear" w:color="auto" w:fill="FFFFFF"/>
        <w:spacing w:line="240" w:lineRule="auto"/>
        <w:jc w:val="both"/>
      </w:pPr>
      <w:r>
        <w:t xml:space="preserve">5.5. </w:t>
      </w:r>
      <w:proofErr w:type="gramStart"/>
      <w:r>
        <w:t>О</w:t>
      </w:r>
      <w:proofErr w:type="gramEnd"/>
      <w:r>
        <w:t xml:space="preserve"> всех недостатках или неполадках во время выполнения работы сообщить бригадиру или руководителю.</w:t>
      </w:r>
    </w:p>
    <w:p w:rsidR="0015472B" w:rsidRDefault="0015472B"/>
    <w:sectPr w:rsidR="0015472B">
      <w:pgSz w:w="11906" w:h="16838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0E198A"/>
    <w:multiLevelType w:val="multilevel"/>
    <w:tmpl w:val="18420D3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>
    <w:nsid w:val="61BB043E"/>
    <w:multiLevelType w:val="multilevel"/>
    <w:tmpl w:val="EC7847D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nsid w:val="6443269A"/>
    <w:multiLevelType w:val="multilevel"/>
    <w:tmpl w:val="53485BC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nsid w:val="76100C8F"/>
    <w:multiLevelType w:val="multilevel"/>
    <w:tmpl w:val="FDCAF4B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15472B"/>
    <w:rsid w:val="00054DD3"/>
    <w:rsid w:val="00154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2096</Words>
  <Characters>11949</Characters>
  <Application>Microsoft Office Word</Application>
  <DocSecurity>0</DocSecurity>
  <Lines>99</Lines>
  <Paragraphs>28</Paragraphs>
  <ScaleCrop>false</ScaleCrop>
  <Company/>
  <LinksUpToDate>false</LinksUpToDate>
  <CharactersWithSpaces>14017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Юлия</cp:lastModifiedBy>
  <cp:revision>3</cp:revision>
  <dcterms:created xsi:type="dcterms:W3CDTF">2017-11-14T12:02:00Z</dcterms:created>
  <dcterms:modified xsi:type="dcterms:W3CDTF">2017-11-14T12:03:00Z</dcterms:modified>
</cp:coreProperties>
</file>