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A" w:rsidRPr="001C4B78" w:rsidRDefault="00632BAA" w:rsidP="00632BAA">
      <w:pPr>
        <w:spacing w:line="160" w:lineRule="atLeast"/>
        <w:jc w:val="center"/>
        <w:rPr>
          <w:sz w:val="20"/>
        </w:rPr>
      </w:pPr>
      <w:r w:rsidRPr="001C4B78">
        <w:rPr>
          <w:sz w:val="20"/>
        </w:rPr>
        <w:t>Общество с ограниченной ответственностью «</w:t>
      </w:r>
      <w:r w:rsidR="001C4B78" w:rsidRPr="001C4B78">
        <w:rPr>
          <w:rFonts w:cs="Times New Roman"/>
          <w:sz w:val="20"/>
          <w:lang w:val="en-US"/>
        </w:rPr>
        <w:t>Clubtk</w:t>
      </w:r>
      <w:r w:rsidR="001C4B78" w:rsidRPr="001C4B78">
        <w:rPr>
          <w:rFonts w:cs="Times New Roman"/>
          <w:sz w:val="20"/>
        </w:rPr>
        <w:t>.</w:t>
      </w:r>
      <w:r w:rsidR="001C4B78" w:rsidRPr="001C4B78">
        <w:rPr>
          <w:rFonts w:cs="Times New Roman"/>
          <w:sz w:val="20"/>
          <w:lang w:val="en-US"/>
        </w:rPr>
        <w:t>ru</w:t>
      </w:r>
      <w:r w:rsidRPr="001C4B78">
        <w:rPr>
          <w:sz w:val="20"/>
        </w:rPr>
        <w:t>»</w:t>
      </w:r>
    </w:p>
    <w:p w:rsidR="00632BAA" w:rsidRPr="001C4B78" w:rsidRDefault="00632BAA" w:rsidP="00632BAA">
      <w:pPr>
        <w:spacing w:line="160" w:lineRule="atLeast"/>
        <w:jc w:val="center"/>
        <w:rPr>
          <w:sz w:val="20"/>
        </w:rPr>
      </w:pPr>
      <w:r w:rsidRPr="001C4B78">
        <w:rPr>
          <w:sz w:val="20"/>
        </w:rPr>
        <w:t>123456, Санкт-Петербург, улица Правды, дом 1</w:t>
      </w:r>
    </w:p>
    <w:p w:rsidR="00632BAA" w:rsidRPr="001C4B78" w:rsidRDefault="00632BAA" w:rsidP="00632BAA">
      <w:pPr>
        <w:spacing w:line="160" w:lineRule="atLeast"/>
        <w:jc w:val="center"/>
        <w:rPr>
          <w:sz w:val="20"/>
        </w:rPr>
      </w:pPr>
      <w:r w:rsidRPr="001C4B78">
        <w:rPr>
          <w:sz w:val="20"/>
        </w:rPr>
        <w:t xml:space="preserve">тел/факс (812)7121212, </w:t>
      </w:r>
      <w:r w:rsidRPr="001C4B78">
        <w:rPr>
          <w:sz w:val="20"/>
          <w:lang w:val="en-US"/>
        </w:rPr>
        <w:t>e</w:t>
      </w:r>
      <w:r w:rsidRPr="001C4B78">
        <w:rPr>
          <w:sz w:val="20"/>
        </w:rPr>
        <w:t>-</w:t>
      </w:r>
      <w:r w:rsidRPr="001C4B78">
        <w:rPr>
          <w:sz w:val="20"/>
          <w:lang w:val="en-US"/>
        </w:rPr>
        <w:t>mail</w:t>
      </w:r>
      <w:r w:rsidRPr="001C4B78">
        <w:rPr>
          <w:sz w:val="20"/>
        </w:rPr>
        <w:t>:</w:t>
      </w:r>
      <w:r w:rsidRPr="001C4B78">
        <w:rPr>
          <w:sz w:val="20"/>
          <w:lang w:val="en-US"/>
        </w:rPr>
        <w:t>info</w:t>
      </w:r>
      <w:r w:rsidRPr="001C4B78">
        <w:rPr>
          <w:sz w:val="20"/>
        </w:rPr>
        <w:t>@</w:t>
      </w:r>
      <w:r w:rsidR="001C4B78" w:rsidRPr="001C4B78">
        <w:rPr>
          <w:rFonts w:cs="Times New Roman"/>
          <w:sz w:val="20"/>
        </w:rPr>
        <w:t xml:space="preserve"> </w:t>
      </w:r>
      <w:r w:rsidR="001C4B78" w:rsidRPr="001C4B78">
        <w:rPr>
          <w:rFonts w:cs="Times New Roman"/>
          <w:sz w:val="20"/>
          <w:lang w:val="en-US"/>
        </w:rPr>
        <w:t>Clubtk</w:t>
      </w:r>
      <w:r w:rsidR="001C4B78" w:rsidRPr="001C4B78">
        <w:rPr>
          <w:rFonts w:cs="Times New Roman"/>
          <w:sz w:val="20"/>
        </w:rPr>
        <w:t>.</w:t>
      </w:r>
      <w:r w:rsidR="001C4B78" w:rsidRPr="001C4B78">
        <w:rPr>
          <w:rFonts w:cs="Times New Roman"/>
          <w:sz w:val="20"/>
          <w:lang w:val="en-US"/>
        </w:rPr>
        <w:t>ru</w:t>
      </w:r>
      <w:r w:rsidRPr="001C4B78">
        <w:rPr>
          <w:sz w:val="20"/>
        </w:rPr>
        <w:t xml:space="preserve">, </w:t>
      </w:r>
      <w:r w:rsidRPr="001C4B78">
        <w:rPr>
          <w:sz w:val="20"/>
          <w:lang w:val="en-US"/>
        </w:rPr>
        <w:t>http</w:t>
      </w:r>
      <w:r w:rsidRPr="001C4B78">
        <w:rPr>
          <w:sz w:val="20"/>
        </w:rPr>
        <w:t>://</w:t>
      </w:r>
      <w:r w:rsidRPr="001C4B78">
        <w:rPr>
          <w:sz w:val="20"/>
          <w:lang w:val="en-US"/>
        </w:rPr>
        <w:t>www</w:t>
      </w:r>
      <w:r w:rsidRPr="001C4B78">
        <w:rPr>
          <w:sz w:val="20"/>
        </w:rPr>
        <w:t>.</w:t>
      </w:r>
      <w:r w:rsidR="001C4B78" w:rsidRPr="001C4B78">
        <w:rPr>
          <w:rFonts w:cs="Times New Roman"/>
          <w:sz w:val="20"/>
        </w:rPr>
        <w:t xml:space="preserve"> </w:t>
      </w:r>
      <w:r w:rsidR="001C4B78" w:rsidRPr="001C4B78">
        <w:rPr>
          <w:rFonts w:cs="Times New Roman"/>
          <w:sz w:val="20"/>
          <w:lang w:val="en-US"/>
        </w:rPr>
        <w:t>Clubtk.ru</w:t>
      </w:r>
    </w:p>
    <w:p w:rsidR="00632BAA" w:rsidRPr="001C4B78" w:rsidRDefault="00632BAA" w:rsidP="00632BAA">
      <w:pPr>
        <w:spacing w:line="160" w:lineRule="atLeast"/>
        <w:jc w:val="center"/>
        <w:rPr>
          <w:sz w:val="20"/>
        </w:rPr>
      </w:pPr>
      <w:r w:rsidRPr="001C4B78">
        <w:rPr>
          <w:sz w:val="20"/>
        </w:rPr>
        <w:t>ОГРН/ ОКПО 1234567891011/ 12345678</w:t>
      </w:r>
    </w:p>
    <w:p w:rsidR="00632BAA" w:rsidRPr="001C4B78" w:rsidRDefault="00632BAA" w:rsidP="00632BAA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1C4B78">
        <w:rPr>
          <w:sz w:val="20"/>
        </w:rPr>
        <w:t>ИНН/КПП 1213141516/111111111</w:t>
      </w:r>
    </w:p>
    <w:p w:rsidR="00632BAA" w:rsidRDefault="00632BAA" w:rsidP="00632BAA">
      <w:pPr>
        <w:pStyle w:val="ConsPlusNonformat"/>
        <w:spacing w:before="260"/>
        <w:jc w:val="right"/>
        <w:rPr>
          <w:rFonts w:ascii="Times New Roman" w:hAnsi="Times New Roman" w:cs="Times New Roman"/>
        </w:rPr>
      </w:pPr>
    </w:p>
    <w:p w:rsidR="00632BAA" w:rsidRDefault="00632BAA" w:rsidP="00632BAA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ООО «</w:t>
      </w:r>
      <w:r w:rsidR="001C4B78">
        <w:rPr>
          <w:rFonts w:ascii="Times New Roman" w:hAnsi="Times New Roman" w:cs="Times New Roman"/>
          <w:sz w:val="24"/>
          <w:szCs w:val="24"/>
          <w:lang w:val="en-US"/>
        </w:rPr>
        <w:t>Clubtk.ru</w:t>
      </w:r>
      <w:r w:rsidRPr="00B746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4641">
        <w:rPr>
          <w:rFonts w:ascii="Times New Roman" w:hAnsi="Times New Roman" w:cs="Times New Roman"/>
          <w:sz w:val="24"/>
          <w:szCs w:val="24"/>
        </w:rPr>
        <w:t xml:space="preserve"> </w:t>
      </w:r>
      <w:r w:rsidR="00FC7E35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4641">
        <w:rPr>
          <w:rFonts w:ascii="Times New Roman" w:hAnsi="Times New Roman" w:cs="Times New Roman"/>
          <w:sz w:val="24"/>
          <w:szCs w:val="24"/>
        </w:rPr>
        <w:t xml:space="preserve"> 20</w:t>
      </w:r>
      <w:r w:rsidR="00FC7E35">
        <w:rPr>
          <w:rFonts w:ascii="Times New Roman" w:hAnsi="Times New Roman" w:cs="Times New Roman"/>
          <w:sz w:val="24"/>
          <w:szCs w:val="24"/>
        </w:rPr>
        <w:t>2</w:t>
      </w:r>
      <w:r w:rsidRPr="00B74641">
        <w:rPr>
          <w:rFonts w:ascii="Times New Roman" w:hAnsi="Times New Roman" w:cs="Times New Roman"/>
          <w:sz w:val="24"/>
          <w:szCs w:val="24"/>
        </w:rPr>
        <w:t>1  г.</w:t>
      </w:r>
    </w:p>
    <w:p w:rsidR="00632BAA" w:rsidRDefault="00632BAA" w:rsidP="00632BAA">
      <w:pPr>
        <w:pStyle w:val="ConsPlusNonformat"/>
        <w:jc w:val="both"/>
      </w:pPr>
      <w:r>
        <w:t xml:space="preserve">                                                            </w:t>
      </w:r>
    </w:p>
    <w:p w:rsidR="00632BAA" w:rsidRDefault="00632BAA" w:rsidP="00632BAA">
      <w:pPr>
        <w:pStyle w:val="ConsPlusNormal"/>
        <w:jc w:val="right"/>
      </w:pPr>
    </w:p>
    <w:p w:rsidR="00632BAA" w:rsidRDefault="00632BAA" w:rsidP="00632BAA">
      <w:pPr>
        <w:pStyle w:val="ConsPlusNormal"/>
        <w:jc w:val="both"/>
      </w:pPr>
    </w:p>
    <w:p w:rsidR="00632BAA" w:rsidRDefault="00632BAA" w:rsidP="00632BAA">
      <w:pPr>
        <w:pStyle w:val="ConsPlusTitle"/>
        <w:jc w:val="center"/>
      </w:pPr>
      <w:r>
        <w:t>ПОЛОЖЕНИЕ О НАСТАВНИЧЕСТВЕ</w:t>
      </w:r>
    </w:p>
    <w:p w:rsidR="00632BAA" w:rsidRPr="001C4B78" w:rsidRDefault="00632BAA" w:rsidP="00632BAA">
      <w:pPr>
        <w:pStyle w:val="ConsPlusTitle"/>
        <w:jc w:val="center"/>
      </w:pPr>
      <w:r>
        <w:t xml:space="preserve">В ООО </w:t>
      </w:r>
      <w:r w:rsidR="00112AE3">
        <w:t>«</w:t>
      </w:r>
      <w:r w:rsidR="001C4B78" w:rsidRPr="001C4B78">
        <w:t>Clubtk.ru</w:t>
      </w:r>
      <w:r w:rsidR="00112AE3">
        <w:t>»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I. Цели и задачи наставничества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 xml:space="preserve">1. Настоящее Положение о наставничестве в ООО </w:t>
      </w:r>
      <w:r w:rsidR="001A13DD">
        <w:t>«</w:t>
      </w:r>
      <w:r w:rsidR="001C4B78" w:rsidRPr="001C4B78">
        <w:t>Clubtk.ru</w:t>
      </w:r>
      <w:r w:rsidR="001A13DD">
        <w:t>»</w:t>
      </w:r>
      <w:r>
        <w:t xml:space="preserve"> (далее </w:t>
      </w:r>
      <w:r w:rsidR="009C0AA6">
        <w:t>–</w:t>
      </w:r>
      <w:r>
        <w:t xml:space="preserve"> Положение) определяет цель, задачи и порядок реализации института наставничества в структурных подразделениях ООО </w:t>
      </w:r>
      <w:r w:rsidR="001A13DD">
        <w:t>«</w:t>
      </w:r>
      <w:r w:rsidR="001C4B78">
        <w:rPr>
          <w:lang w:val="en-US"/>
        </w:rPr>
        <w:t>Clubtk</w:t>
      </w:r>
      <w:r w:rsidR="001C4B78" w:rsidRPr="001C4B78">
        <w:t>.</w:t>
      </w:r>
      <w:r w:rsidR="001C4B78">
        <w:rPr>
          <w:lang w:val="en-US"/>
        </w:rPr>
        <w:t>ru</w:t>
      </w:r>
      <w:r w:rsidR="001A13DD">
        <w:t>»</w:t>
      </w:r>
      <w:r>
        <w:t xml:space="preserve"> (далее </w:t>
      </w:r>
      <w:r w:rsidR="009C0AA6">
        <w:t>–</w:t>
      </w:r>
      <w:r>
        <w:t xml:space="preserve"> компания).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2. Наставничество представляет собой целенаправленную деятельность руководителей и наиболее опытных сотрудников органов, структурных подразделений компании по подготовке сотрудников к самостоятельному выполнению должностных обязанностей.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Наставничество </w:t>
      </w:r>
      <w:r w:rsidR="0015309F">
        <w:t>–</w:t>
      </w:r>
      <w:r>
        <w:t xml:space="preserve"> разновидность индивидуальной учебной и воспитательной работы сотрудников компании, направленной на оказание помощи сотрудникам, принятым на работу в компанию, в профессиональном становлении.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3. Целью наставничества является оказание помощи сотрудникам в приобретении ими необходимых профессиональных навыков и опыта работы, соблюдении трудовой дисциплины, а также воспитание у них требовательности к себе и заинтересованности в результатах труда.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bookmarkStart w:id="0" w:name="Par19"/>
      <w:bookmarkEnd w:id="0"/>
      <w:r>
        <w:t>4. Задачами наставничества являются: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оптимизация процесса формирования и развития профессиональных знаний, навыков, умений сотрудников, в отношении которых осуществляется наставничество;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оказание помощи в адаптации сотрудников к условиям осуществления трудовой деятельности, ускорение процесса их профессионального становления;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воспитание профессионально значимых качеств личности сотрудников, ознакомление их с историей и традициями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содействие выработке навыков поведения сотрудников, соответствующего профессионально-этическим стандартам и правилам;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формирование активной гражданской и жизненной позиции сотрудников, развитие </w:t>
      </w:r>
      <w:r>
        <w:lastRenderedPageBreak/>
        <w:t>у них ответственного и сознательного отношения к работе;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изучение с сотрудниками требований нормативных правовых актов, регламентирующих исполнение должностных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реализация мер по ранней профилактике профессиональной деформации личности сотрудников;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оказание моральной и психологической поддержки сотрудникам в преодолении профессиональных трудностей, возникающих при выполнении трудовых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привитие сотрудникам компании уважения к корпоративным традициям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формирование квалификационного кадрового состава компании и его стабилизация.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Задачи наставничества реализуются во взаимодействии руководителей подразделений компании, наставников, сотрудников кадровых органов, представителей профсоюзной организации.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II. Организация наставничества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15309F" w:rsidP="00632BAA">
      <w:pPr>
        <w:pStyle w:val="ConsPlusNormal"/>
        <w:ind w:firstLine="540"/>
        <w:jc w:val="both"/>
      </w:pPr>
      <w:r>
        <w:t>5</w:t>
      </w:r>
      <w:r w:rsidR="00632BAA">
        <w:t>. Наставничество устанавливается над лицами: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proofErr w:type="gramStart"/>
      <w:r>
        <w:t>- впервые принятыми на работу в компанию с испытанием или без испытания, не имеющими навыков и умений выполнения должностных обязанностей, предусмотренных должностной инструкцией по занимаемой должности;</w:t>
      </w:r>
      <w:proofErr w:type="gramEnd"/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над сотрудниками, переведенными на другую должность, если выполнение ими новых функциональных обязанностей требует расширения и углубления профессиональных знаний и приобретения новых практических навыков;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proofErr w:type="gramStart"/>
      <w:r>
        <w:t>- ранее уволенными из компании и вновь принятыми на работу.</w:t>
      </w:r>
      <w:proofErr w:type="gramEnd"/>
    </w:p>
    <w:p w:rsidR="00632BAA" w:rsidRDefault="0015309F" w:rsidP="00632BAA">
      <w:pPr>
        <w:pStyle w:val="ConsPlusNormal"/>
        <w:spacing w:before="240"/>
        <w:ind w:firstLine="540"/>
        <w:jc w:val="both"/>
      </w:pPr>
      <w:r>
        <w:t>6</w:t>
      </w:r>
      <w:r w:rsidR="00632BAA">
        <w:t xml:space="preserve">. За лицами, указанными в </w:t>
      </w:r>
      <w:r w:rsidR="00632BAA" w:rsidRPr="0015309F">
        <w:t xml:space="preserve">п. </w:t>
      </w:r>
      <w:r>
        <w:t>5</w:t>
      </w:r>
      <w:r w:rsidR="00632BAA">
        <w:t xml:space="preserve"> настоящего Положения (далее - сотрудники), наставник закрепляется не позднее одного месяца со дня назначения их на соответствующую должность.</w:t>
      </w:r>
    </w:p>
    <w:p w:rsidR="00632BAA" w:rsidRDefault="0015309F" w:rsidP="00632BAA">
      <w:pPr>
        <w:pStyle w:val="ConsPlusNormal"/>
        <w:spacing w:before="240"/>
        <w:ind w:firstLine="540"/>
        <w:jc w:val="both"/>
      </w:pPr>
      <w:r>
        <w:t>7</w:t>
      </w:r>
      <w:r w:rsidR="00632BAA">
        <w:t>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опыта, установленного испытательного срока.</w:t>
      </w:r>
    </w:p>
    <w:p w:rsidR="00632BAA" w:rsidRDefault="0015309F" w:rsidP="00632BAA">
      <w:pPr>
        <w:pStyle w:val="ConsPlusNormal"/>
        <w:spacing w:before="240"/>
        <w:ind w:firstLine="540"/>
        <w:jc w:val="both"/>
      </w:pPr>
      <w:r>
        <w:t>8</w:t>
      </w:r>
      <w:r w:rsidR="00632BAA">
        <w:t>. Наставничество прекращается до истечения установленного срока действия в следующих случаях: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прекращение трудового договора с сотрудником, в отношении которого осуществляется наставническая деятельность;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прекращение трудового договора с сотрудником, осуществляющим наставническую деятельность;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невыполнение наставником обязанностей, установленных настоящим Положением;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- в других случаях, исключающих осуществление наставничества в соответствии с настоящим Положением.</w:t>
      </w:r>
    </w:p>
    <w:p w:rsidR="00632BAA" w:rsidRDefault="0015309F" w:rsidP="00632BAA">
      <w:pPr>
        <w:pStyle w:val="ConsPlusNormal"/>
        <w:spacing w:before="240"/>
        <w:ind w:firstLine="540"/>
        <w:jc w:val="both"/>
      </w:pPr>
      <w:r>
        <w:t>9</w:t>
      </w:r>
      <w:r w:rsidR="00632BAA">
        <w:t>. Наставники подбираются из наиболее подготовленных сотрудников организации,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0</w:t>
      </w:r>
      <w:r>
        <w:t>. При необходимости на основании приказа производится замена наставника.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Замена наставника может производиться на основании служебной записки начальника структурного подразделения, где работает сотрудник, поданной на имя </w:t>
      </w:r>
      <w:r w:rsidR="009C0AA6">
        <w:t>начальника отдела кадров</w:t>
      </w:r>
      <w:r>
        <w:t xml:space="preserve"> в следующих случаях: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прекращения трудового договора с наставником;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перевода наставника или обучаемого на иную должность или в другое структурное подразделение;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психологической несовместимости наставника и обучаемого;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возникновения иных обстоятельств, препятствующих осуществлению процесса профессионального становления сотрудника.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1</w:t>
      </w:r>
      <w:r>
        <w:t>. Наставник осуществляет мероприятия наставнической деятельности в отношении одного или нескольких сотрудников одновременно в зависимости от специфики трудовой деятельности. Руководитель компании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 Максимальное число закрепленных за одним наставником лиц не может превышать трех человек.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2</w:t>
      </w:r>
      <w:r>
        <w:t>. Утверждение сотрудника в качестве наставника производится приказом генерального директора компании не позднее трех рабочих дней с момента назначения сотрудника на должность.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Основанием для издания приказа является служебная записка - представление </w:t>
      </w:r>
      <w:r w:rsidR="0015309F">
        <w:t>начальника отдела кадров</w:t>
      </w:r>
      <w:r>
        <w:t xml:space="preserve"> компании при обоюдном согласии наставника и сотрудника, в отношении которого будет проводиться наставническая работа.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3</w:t>
      </w:r>
      <w:r>
        <w:t>. По окончании срока наставничества наставник подготавливает заключение о результатах работы по наставничеству, которое утверждается генеральным директором компании. При необходимости сотруднику,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4</w:t>
      </w:r>
      <w:r>
        <w:t xml:space="preserve">. За наставническую деятельность на основании отчета о проделанной работе </w:t>
      </w:r>
      <w:r w:rsidR="0015309F">
        <w:t>начальник отдела кадров</w:t>
      </w:r>
      <w:r>
        <w:t xml:space="preserve"> рассматривает в установленном порядке вопрос о поощрении наставника.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Критериями оценки наставничества являются результаты трудовой деятельности нового работника по истечении испытательного срока и (или) результат аттестации.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5</w:t>
      </w:r>
      <w:r>
        <w:t>. Результаты работы наставника учитываются при решении вопроса о его продвижении по службе, переводе на вышестоящую должность, изменении размера заработной платы.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1</w:t>
      </w:r>
      <w:r w:rsidR="0015309F">
        <w:t>6</w:t>
      </w:r>
      <w:r>
        <w:t xml:space="preserve">. Работа по наставничеству должна проводиться в соответствии с Трудовым </w:t>
      </w:r>
      <w:r w:rsidRPr="0015309F">
        <w:t>кодексом</w:t>
      </w:r>
      <w:r>
        <w:t xml:space="preserve"> Российской Федерации, законодательными и иными нормативными правовыми актами Российской Федерации и локальными нормативными актами компании.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7</w:t>
      </w:r>
      <w:r>
        <w:t>. Планирование работы наставника по подготовке сотрудника к самостоятельной трудовой деятельности осуществляется на весь период организации наставничества для каждого сотрудника.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8</w:t>
      </w:r>
      <w:r>
        <w:t xml:space="preserve">. Индивидуальный план обучения и воспитания сотрудника под руководством наставника составляется совместно с руководителем структурного подразделения, в котором проходит службу сотрудник, на основе типовой программы организации наставничества по специальности и утверждается </w:t>
      </w:r>
      <w:r w:rsidR="0015309F">
        <w:t>начальником отдела кадров</w:t>
      </w:r>
      <w:r>
        <w:t xml:space="preserve">. Мероприятия наставничества планируются по разделам с учетом рекомендаций </w:t>
      </w:r>
      <w:r w:rsidR="0015309F">
        <w:t>отдела кадров</w:t>
      </w:r>
      <w:r>
        <w:t>, руководителя структурного подразделения, где работает сотрудник, а также уровня профессиональной подготовки сотрудника.</w:t>
      </w:r>
    </w:p>
    <w:p w:rsidR="00632BAA" w:rsidRDefault="0015309F" w:rsidP="00632BAA">
      <w:pPr>
        <w:pStyle w:val="ConsPlusNormal"/>
        <w:spacing w:before="240"/>
        <w:ind w:firstLine="540"/>
        <w:jc w:val="both"/>
      </w:pPr>
      <w:bookmarkStart w:id="1" w:name="_GoBack"/>
      <w:r>
        <w:t>19</w:t>
      </w:r>
      <w:bookmarkEnd w:id="1"/>
      <w:r w:rsidR="00632BAA">
        <w:t>. Наставничество завершается отчетом наставника перед руководителем структурного подразделения, в котором работает сотрудник.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</w:t>
      </w:r>
      <w:r w:rsidR="0015309F">
        <w:t>0</w:t>
      </w:r>
      <w:r>
        <w:t>. Деятельность наставника оценивается руководителем структурного подразделения по следующим критериям: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результаты выполнения сотрудником должностных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уровень профессиональных знаний, развития навыков и умений сотрудника;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способность сотрудника самостоятельно исполнять должностные обязанности;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характер мотивации сотрудника к работе.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</w:t>
      </w:r>
      <w:r w:rsidR="0015309F">
        <w:t>1</w:t>
      </w:r>
      <w:r>
        <w:t xml:space="preserve">. Отчет наставника утверждается </w:t>
      </w:r>
      <w:r w:rsidR="009C0AA6">
        <w:t>начальником отдела кадров</w:t>
      </w:r>
      <w:r>
        <w:t xml:space="preserve"> и приобщается к личному делу сотрудника.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</w:t>
      </w:r>
      <w:r w:rsidR="0015309F">
        <w:t>2</w:t>
      </w:r>
      <w:r>
        <w:t xml:space="preserve">. На основании предложения </w:t>
      </w:r>
      <w:r w:rsidR="0015309F">
        <w:t>начальника отдела кадров</w:t>
      </w:r>
      <w:r>
        <w:t xml:space="preserve"> руководитель структурного подразделения рассматривает в установленном порядке вопрос о поощрении наставника.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</w:t>
      </w:r>
      <w:r w:rsidR="0015309F">
        <w:t>3</w:t>
      </w:r>
      <w:r>
        <w:t>. Сотрудник за ненадлежащее выполнение обязанностей наставника может быть отстранен от наставничества, а также привлечен в установленном порядке к дисциплинарной ответственности.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III. Обязанности и права наставника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>2</w:t>
      </w:r>
      <w:r w:rsidR="0015309F">
        <w:t>4</w:t>
      </w:r>
      <w:r>
        <w:t>. Наставник обязан: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знать требования законодательных и иных нормативных правовых актов Российской Федерации, локальных нормативных правовых актов, определяющих права и обязанности сотрудника, вопросы внутреннего трудового распорядка, профессиональной подготовки сотрудников;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на основе типового плана вступления в должность разрабатывать совместно с руководителем структурного подразделения компании индивидуальный план обучения сотрудника с учетом уровня его интеллектуального развития, общеобразовательной и специальной подготовки с последующим представлением на утверждение генеральному </w:t>
      </w:r>
      <w:r>
        <w:lastRenderedPageBreak/>
        <w:t>директору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содействовать сотруднику в ознакомлении с его должностными обязанностями, основными направлениями деятельности, полномочиями и организацией работы в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требовать от сотрудника выполнения распоряжений и указаний, связанных с его трудовой деятельностью;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оказывать сотруднику индивидуальную помощь в изучении законодательных и иных нормативных правовых актов Российской Федерации, овладении избранной профессией, практическими приемами и способами качественного выполнения служебных задач и поручений, выявлять и совместно устранять допущенные ошибки;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передавать сотруднику накопленный опыт профессионального мастерства, обучать наиболее рациональным приемам и передовым методам работы;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всесторонне изучать личностные, деловые и моральные качества сотрудника, его интересы и увлечения, образ жизни и поведение; позитивно влиять на их укрепление и развитие, формировать ответственное отношение к работе, а также внимательное отношение к коллегам по работе; принять участие в разработке и реализации комплексной программы изучения личности сотрудника;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личным примером развивать положительные качества сотрудника, корректировать его поведение на работе,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оказывать всестороннюю помощь сотруднику в овладении профессиональными приемами и методами исполнения трудовых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оказывать методическую и практическую помощь обучаемому в приобретении навыков для выполнения обязанностей по замещаемой должности, осуществлять контроль его служебной деятельности, своевременно выявлять допущенные ошибки и недостатки в работе и совместно с </w:t>
      </w:r>
      <w:proofErr w:type="gramStart"/>
      <w:r>
        <w:t>обучаемым</w:t>
      </w:r>
      <w:proofErr w:type="gramEnd"/>
      <w:r>
        <w:t xml:space="preserve"> принимать меры к их устранению;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прививать сотруднику чувство профессиональной гордости, ответственное и добросовестное отношение к работе, уважение к корпоративным традициям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способствовать формированию у сотрудника высоких профессиональных и морально-психологических качеств, корректировать его поведение на службе и в быту;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воспитывать у сотрудника дисциплинированность и исполнительность, проявлять требовательность и принципиальность в вопросах соблюдения норм профессиональной этики;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выполнением должностных обязанностей сотрудником, давать ему поручения по изучению необходимых нормативных правовых актов, проверять теоретические знания и их применение в практической деятельности;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проверять правильность ведения сотрудником документации, давать консультации по вопросам выполнения трудовых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привлекать сотрудника к участию в проводимых служебных совещаниях, семинарах и иных мероприятиях;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- ежемесячно отчитываться по результатам наставнической работы с сотрудником, в том числе о ходе выполнения плана вступления в должность и адаптации работника к новым условиям; участвовать в подготовке заключения о проверке соответствия занимаемой должности сотрудника по результатам испытательного срока;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по итогам наставничества представить начальнику структурного подразделения, где работает сотрудник, индивидуальный план вступления в должность вновь принятого (переведенного) работника с кратким отзывом, в котором должна содержаться информация о выполнении плана вступления в должность, деловых качествах работника и его готовности к самостоятельному выполнению трудовых обязанностей по замещаемой должности.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26. Наставник имеет право: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участвовать в обсуждении вопросов, связанных с наставничеством;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знакомиться в установленном порядке с материалами личного дела сотрудника, иными документами, характеризующими сотрудника;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вносить предложения руководителю структурного подразделения, в котором проходит службу сотрудник, о создании условий для совместной работы;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участвовать в аттестации сотрудника, в подведении итогов прохождения испытания;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вносить предложения руководителю структурного подразделения, в котором работает сотрудник, о его поощрении, наложении на него дисциплинарного взыскания, переводе на другую должность;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обращаться </w:t>
      </w:r>
      <w:proofErr w:type="gramStart"/>
      <w:r>
        <w:t xml:space="preserve">с мотивированным заявлением на имя </w:t>
      </w:r>
      <w:r w:rsidR="009C0AA6">
        <w:t>начальника отдела кадров</w:t>
      </w:r>
      <w:r>
        <w:t xml:space="preserve"> с просьбой о сложении с него обязанностей</w:t>
      </w:r>
      <w:proofErr w:type="gramEnd"/>
      <w:r>
        <w:t xml:space="preserve"> наставника в отношении конкретного сотрудника по причинам личного характера или успешного овладения обучаемым необходимыми профессиональными знаниями, умениями и навыками.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27. Наставник несет ответственность за своевременную и качественную подготовку сотрудника к самостоятельной работе, при необходимости решения вопроса о переводе его на другую должность либо увольнении.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IV. Обязанности и права сотрудника,</w:t>
      </w:r>
    </w:p>
    <w:p w:rsidR="00632BAA" w:rsidRDefault="00632BAA" w:rsidP="00632BAA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проводится наставническая работа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>28. Сотрудник, в отношении которого проводится наставническая работа, обязан: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изучать требования законодательных и иных нормативных правовых актов Российской Федерации, локальных нормативных правовых актов, определяющих права и обязанности сотрудника, вопросы прохождения службы, профессиональной подготовки сотрудников;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выполнять в установленный срок индивидуальный план обучения, утвержденный руководителем структурного подразделения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соблюдать правила внутреннего трудового распорядка, положения иных локальных нормативных актов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- внимательно и уважительно относиться к наставнику, коллегам, партнерам и клиентам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знать свои должностные обязанности, основные направления деятельности, полномочия и организацию работы в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выполнять распоряжения и указания, связанные с его трудовой деятельностью;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овладевать избранной профессией, практическими приемами и способами качественного выполнения служебных задач и поручений, совместно с наставником устранять допущенные ошибки;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обучаться наиболее рациональным приемам и передовым методам работы;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ответственно относиться к работе, не допускать ошибок в работе;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развивать у себя положительные качества, участвовать в общественной жизни коллектива, развивать свой общекультурный и профессиональный кругозор;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выполнять индивидуальный план вступления в должность.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29. Сотрудник имеет право: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пользоваться имеющейся в отделе нормативно-правовой, учебно-методической и иной документацией по вопросам трудовой деятельности, не отнесенной к разряду конфиденциальной информации;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 необходимости участвовать в корректировке плана вступления в должность;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 индивидуальном порядке обращаться к наставнику за советом, помощью по вопросам, связанным со служебной деятельностью;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 невозможности установления личного контакта с наставником выходить с ходатайством к руководителю структурного подразделения о замене наставника.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V. Руководство наставничеством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>30. Организация работы по развитию наставничества является одной из важнейших служебных обязанностей руководителей структурных подразделений компании.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31. Руководитель структурного подразделения компании, осуществляющий непосредственный </w:t>
      </w:r>
      <w:proofErr w:type="gramStart"/>
      <w:r>
        <w:t>контроль за</w:t>
      </w:r>
      <w:proofErr w:type="gramEnd"/>
      <w:r>
        <w:t xml:space="preserve"> деятельностью сотрудника, в отношении которого проводится наставническая работа, обязан: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представить назначенного на должность сотрудника коллективу структурного подразделения компании, объявить приказ о закреплении наставника и ознакомить с ним соответствующих сотрудников; ознакомить с приказом под роспись вновь принятого (переведенного) работника;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создать необходимые условия для совместной работы наставника и сотрудника, в отношении которого проводится наставническая работа;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организовать планомерное обучение наставников передовым формам и методам индивидуальной воспитательной работы, оказывать им методическую и практическую </w:t>
      </w:r>
      <w:r>
        <w:lastRenderedPageBreak/>
        <w:t>помощь;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деятельностью наставника и закрепленного за ним сотрудника, вносить необходимые изменения или дополнения в процесс работы по наставничеству;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изучать, обобщать и распространять положительный опыт организации наставничества;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оказывать методическую и практическую помощь в составлении планов вступления в должность, утверждать их, осуществлять общий контроль их выполнения;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по окончании периода наставничества проводить собеседование с работником, прошедшим становление в должности;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по результатам собеседования представлять </w:t>
      </w:r>
      <w:r w:rsidR="009C0AA6">
        <w:t>начальнику отдела кадров</w:t>
      </w:r>
      <w:r>
        <w:t xml:space="preserve"> план вступления в должность с отметками об исполнении и </w:t>
      </w:r>
      <w:proofErr w:type="gramStart"/>
      <w:r>
        <w:t>отзывом</w:t>
      </w:r>
      <w:proofErr w:type="gramEnd"/>
      <w:r>
        <w:t xml:space="preserve"> о вступлении в должность вновь принятого работника;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направлять работников, прошедших становление в должности, для прохождения аттестации.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32. Ответственность за организацию наставничества несут </w:t>
      </w:r>
      <w:r w:rsidR="009C0AA6">
        <w:t>начальник отдела кадров</w:t>
      </w:r>
      <w:r>
        <w:t xml:space="preserve"> и руководитель структурного подразделения, где работает сотрудник.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Непосредственное руководство и </w:t>
      </w:r>
      <w:proofErr w:type="gramStart"/>
      <w:r>
        <w:t>контроль за</w:t>
      </w:r>
      <w:proofErr w:type="gramEnd"/>
      <w:r>
        <w:t xml:space="preserve"> организацией наставничества осуществляет заместитель генерального директора.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33. </w:t>
      </w:r>
      <w:r w:rsidR="009C0AA6">
        <w:t>Начальник отдела кадров</w:t>
      </w:r>
      <w:r>
        <w:t xml:space="preserve"> обязан: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организовать обучение наставников основам педагогики и психологии, формам и методам индивидуальной воспитательной работы;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оказать организационно-методическую помощь наставникам в планировании и реализации учебно-воспитательных мероприятий с сотрудником;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заслушивать отчеты наставников о проделанной работе, стимулировать положительные результаты наставничества;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анализировать, обобщать и распространять позитивный опыт наставничества;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обеспечить систематическое рассмотрение вопросов организации наставнической работы на оперативных совещаниях при начальнике органа (подразделения).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34. Методическое обеспечение деятельности наставников осуществляет совет наставников, создаваемый для оказания помощи руководству компании в подборе, обучении, воспитании наставников на основании приказа генерального директора компании. В иных случаях методическое обеспечение деятельности наставников может возлагаться на соответствующих работников </w:t>
      </w:r>
      <w:r w:rsidR="009C0AA6">
        <w:t>отдела кадров</w:t>
      </w:r>
      <w:r>
        <w:t>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35. Совет создается в структурных подразделениях компании при наличии не менее десяти наставников и осуществляет свою деятельность во взаимодействии с</w:t>
      </w:r>
      <w:r w:rsidR="009C0AA6">
        <w:t xml:space="preserve"> </w:t>
      </w:r>
      <w:r>
        <w:t>о</w:t>
      </w:r>
      <w:r w:rsidR="009C0AA6">
        <w:t>тделом кадров</w:t>
      </w:r>
      <w:r>
        <w:t xml:space="preserve"> компании. В совет входят сотрудники, обладающие высокими профессиональными качествами, имеющие стабильные показатели на работе, богатый жизненный опыт и </w:t>
      </w:r>
      <w:r>
        <w:lastRenderedPageBreak/>
        <w:t>пользующиеся авторитетом в коллективе, из них избираются председатель и его заместители, которые распределяют обязанности между членами совета.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36. Совет: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рекомендует руководителю структурного подразделения компании кандидатуры наставников из числа наиболее профессионально подготовленных сотрудников, имеющих богатый жизненный опыт, стаж службы компании не менее двух лет, в том числе в занимаемой должности не менее одного года;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принимает участие в подборе и создании резерва наставников;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оказывает методическую и практическую помощь наставникам в планировании их работы, обучении и воспитании сотрудников, в отношении которых проводится наставническая работа;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изучает, обобщает и распространяет передовой опыт работы наставников;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совместно с руководителями структурных подразделений компании заслушивает на своих заседаниях отчеты наставников и сотрудников, в отношении которых проводится наставническая работа, о проделанной работе;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обеспечивает участие наставников в конкурсе профессионального мастерства </w:t>
      </w:r>
      <w:r w:rsidR="001A13DD">
        <w:t>«Лучший наставник»</w:t>
      </w:r>
      <w:r>
        <w:t>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Совет планирует работу на квартал и не реже одного раза в год </w:t>
      </w:r>
      <w:proofErr w:type="gramStart"/>
      <w:r>
        <w:t>отчитывается о</w:t>
      </w:r>
      <w:proofErr w:type="gramEnd"/>
      <w:r>
        <w:t xml:space="preserve"> своей деятельности на общем собрании наставников.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37. Кандидатуры наставников для закрепления за сотрудниками, в отношении которых будет проводиться наставническая работа, рассматриваются на заседаниях совета или </w:t>
      </w:r>
      <w:r w:rsidR="009C0AA6">
        <w:t>отделом кадров</w:t>
      </w:r>
      <w:r>
        <w:t xml:space="preserve"> компании.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right"/>
      </w:pPr>
      <w:r>
        <w:t>Приложение N 1</w:t>
      </w:r>
    </w:p>
    <w:p w:rsidR="00632BAA" w:rsidRDefault="00632BAA" w:rsidP="00632BAA">
      <w:pPr>
        <w:pStyle w:val="ConsPlusNormal"/>
        <w:jc w:val="right"/>
      </w:pPr>
      <w:r>
        <w:t>к Положению о наставничестве</w:t>
      </w:r>
    </w:p>
    <w:p w:rsidR="00632BAA" w:rsidRDefault="00632BAA" w:rsidP="00632BAA">
      <w:pPr>
        <w:pStyle w:val="ConsPlusNormal"/>
        <w:jc w:val="right"/>
      </w:pPr>
      <w:r>
        <w:t xml:space="preserve">в ООО </w:t>
      </w:r>
      <w:r w:rsidR="001A13DD">
        <w:t>«</w:t>
      </w:r>
      <w:r w:rsidR="001C4B78">
        <w:rPr>
          <w:lang w:val="en-US"/>
        </w:rPr>
        <w:t>Clubtk.ru</w:t>
      </w:r>
      <w:r w:rsidR="001A13DD">
        <w:t>»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Основные формы и методы</w:t>
      </w:r>
    </w:p>
    <w:p w:rsidR="00632BAA" w:rsidRDefault="00632BAA" w:rsidP="00632BAA">
      <w:pPr>
        <w:pStyle w:val="ConsPlusNormal"/>
        <w:jc w:val="center"/>
      </w:pPr>
      <w:r>
        <w:t>индивидуальной работы наставника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>1. Индивидуальные задания и поручения по изучению опыта работы, выработке практических навыков в ходе выполнения трудовых обязанностей, овладению приемами трудовой деятельности с целью содействия в профессиональном и интеллектуальном самообразовании сотрудника.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сотрудника в форме личной проверки выполнения задания, поручения, качества подготавливаемых документов.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3. Индивидуальная помощь в изучении нормативных актов, овладении эффективными приемами выполнения трудовых обязанностей, исправлении ошибок, устранении недостатков, а также в решении вопросов трудовой деятельности.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Помощь может быть оказана в форме совета, разъяснения, показа, тренировки, пожелания, совместного выполнения отдельных поручений, обязанностей и т.д. Оказание помощи в выработке способности решать задачи в нестандартных ситуациях.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4. Воспитательные беседы о проблемах работы, учебы, быта, об участии в жизни коллектива, отношении к повышению профессионального уровня, конкретных фактах пассивности в работе, нарушениях дисциплины, причинах, мешающих достичь лучших результатов в работе, и других проблемах.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5. Личный пример наставника. Личный пример должен проявляться в безупречном выполнении наставником трудовых обязанностей, требований нормативных актов, высокой дисциплинированности и требовательности к себе, заботливом отношении к коллегам, внимательном отношении к партнерам и клиентам компании, постоянном повышении своего профессионального и культурного уровня, строгом соблюдении трудовой дисциплины, примерном поведении.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6. Изучение личности сотрудника - при наблюдении в ходе повседневного общения, при взаимодействии с коллегами, руководством, клиентами.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7. Корпоративное общение. Совместное посещение исторических и культурных мест, выставок, спортивных соревнований. Знакомство с историей и традициями компании. Оказание содействия в проявлении и развитии его творческих способностей.</w:t>
      </w:r>
    </w:p>
    <w:p w:rsidR="00632BAA" w:rsidRDefault="00632BAA" w:rsidP="00632BAA">
      <w:pPr>
        <w:pStyle w:val="ConsPlusNormal"/>
        <w:ind w:firstLine="540"/>
        <w:jc w:val="both"/>
      </w:pPr>
    </w:p>
    <w:sectPr w:rsidR="0063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A"/>
    <w:rsid w:val="000462B2"/>
    <w:rsid w:val="00112AE3"/>
    <w:rsid w:val="0014184E"/>
    <w:rsid w:val="0015309F"/>
    <w:rsid w:val="001A13DD"/>
    <w:rsid w:val="001C4B78"/>
    <w:rsid w:val="00632BAA"/>
    <w:rsid w:val="009C0AA6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A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32BAA"/>
    <w:rPr>
      <w:color w:val="0000FF" w:themeColor="hyperlink"/>
      <w:u w:val="single"/>
    </w:rPr>
  </w:style>
  <w:style w:type="paragraph" w:customStyle="1" w:styleId="ConsPlusNormal">
    <w:name w:val="ConsPlusNormal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A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32BAA"/>
    <w:rPr>
      <w:color w:val="0000FF" w:themeColor="hyperlink"/>
      <w:u w:val="single"/>
    </w:rPr>
  </w:style>
  <w:style w:type="paragraph" w:customStyle="1" w:styleId="ConsPlusNormal">
    <w:name w:val="ConsPlusNormal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2021-02-11T08:25:00Z</dcterms:created>
  <dcterms:modified xsi:type="dcterms:W3CDTF">2021-02-11T08:27:00Z</dcterms:modified>
</cp:coreProperties>
</file>