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19" w:rsidRPr="00120949" w:rsidRDefault="00120949" w:rsidP="00120949">
      <w:pPr>
        <w:jc w:val="center"/>
        <w:rPr>
          <w:rFonts w:ascii="Times New Roman" w:hAnsi="Times New Roman" w:cs="Times New Roman"/>
          <w:sz w:val="32"/>
          <w:szCs w:val="32"/>
        </w:rPr>
      </w:pPr>
      <w:r w:rsidRPr="00120949">
        <w:rPr>
          <w:rFonts w:ascii="Times New Roman" w:hAnsi="Times New Roman" w:cs="Times New Roman"/>
          <w:sz w:val="32"/>
          <w:szCs w:val="32"/>
        </w:rPr>
        <w:t xml:space="preserve">Примерное </w:t>
      </w:r>
      <w:r w:rsidR="00F74919" w:rsidRPr="00120949">
        <w:rPr>
          <w:rFonts w:ascii="Times New Roman" w:hAnsi="Times New Roman" w:cs="Times New Roman"/>
          <w:sz w:val="32"/>
          <w:szCs w:val="32"/>
        </w:rPr>
        <w:t>Положени</w:t>
      </w:r>
      <w:r w:rsidRPr="00120949">
        <w:rPr>
          <w:rFonts w:ascii="Times New Roman" w:hAnsi="Times New Roman" w:cs="Times New Roman"/>
          <w:sz w:val="32"/>
          <w:szCs w:val="32"/>
        </w:rPr>
        <w:t>е</w:t>
      </w:r>
      <w:r w:rsidR="00F74919" w:rsidRPr="00120949">
        <w:rPr>
          <w:rFonts w:ascii="Times New Roman" w:hAnsi="Times New Roman" w:cs="Times New Roman"/>
          <w:sz w:val="32"/>
          <w:szCs w:val="32"/>
        </w:rPr>
        <w:t xml:space="preserve"> об архиве суда</w:t>
      </w:r>
    </w:p>
    <w:p w:rsidR="00F74919" w:rsidRPr="00120949" w:rsidRDefault="00F74919" w:rsidP="0012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4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1.1. Настоящее Положение регулирует вопросы организации архивного делопроизводства, задачи, функции и права, состав документов архива (наименование)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суда (далее — архив).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1.2. Архив входит в состав отдела делопроизводства, судебной статистики и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систематизации законодательства, который является структурным подразделением суда.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1.3. Архив в своей деятельности руководствуется действующим законодательством,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включая Федеральный конституционный закон от 07.02.2011 №1-ФКЗ «О судах общей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 xml:space="preserve">юрисдикции в Российской Федерации», Федеральные законы: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«Об архивном деле в Российской Федерации» от 22.10.2004 №125-ФЗ, «Об обеспечении доступа к информации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 деятельности судов в Российской Федерации» от 22.12.2008 №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262-ФЗ, подзаконными нормативно-правовыми актами, издаваемыми Судебным департаментом при Верховном Суде Российской Федерации в рамках установленных полномочий, Правилами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организации хранения, комплектования, учёта и использования документов архивного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фонда Российской Федерации и других архивных документов в органах государственной власти, органах местного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самоуправления и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>, утверждённые приказом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31.03.2015 №526, иными нормами и методическими рекомендациями в сфере ведения архивного делопроизводства.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1.4. Непосредственным основанием для организации ведения делопроизводства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 xml:space="preserve">в архиве являются нормы в действующей редакции: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Инструкции по судебному делопроизводству в верховных судах республик, краевых и областных судах, судах городов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федерального значения, судах автономной области и автономных округов, Инструкции о порядке отбора на хранение в архив федеральных судов общей юрисдикции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документов, их комплектования, учёта и использования, а также Перечня документов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федеральных судов общей юрисдикции с указанием сроков хранения.</w:t>
      </w:r>
      <w:proofErr w:type="gramEnd"/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1.5. Архив действует во взаимодействии со всеми структурными подразделениями суда, судьями и помощниками судей.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1.6. Деятельность архива осуществляется на основе годового (полугодового) плана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работы архива, включающего план-график приёма дел в архив из структурных подразделений суда. По итогам работы за текущее полугодие составляется отчёт о выполнении плановых заданий, с внесением в него сведений о выполнении мероприятий,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не включённых в план.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1.6. Организация архивного делопроизводства осуществляется под непосредственным контролем экспертной комиссии суда, в сотрудничестве по вопросам вед</w:t>
      </w:r>
      <w:r w:rsidR="0012094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120949">
        <w:rPr>
          <w:rFonts w:ascii="Times New Roman" w:hAnsi="Times New Roman" w:cs="Times New Roman"/>
          <w:sz w:val="24"/>
          <w:szCs w:val="24"/>
        </w:rPr>
        <w:t>документооборота и комплектования Архивного фонда Российской Федерации с агентством по делам архивов ХХХ области и Государственным архивом ХХХ области.</w:t>
      </w:r>
    </w:p>
    <w:p w:rsidR="00F74919" w:rsidRPr="00120949" w:rsidRDefault="00F74919" w:rsidP="0012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49">
        <w:rPr>
          <w:rFonts w:ascii="Times New Roman" w:hAnsi="Times New Roman" w:cs="Times New Roman"/>
          <w:b/>
          <w:sz w:val="24"/>
          <w:szCs w:val="24"/>
        </w:rPr>
        <w:t>2. Задачи, функции и права архива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2.1. Основными задачами архива являются: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lastRenderedPageBreak/>
        <w:t>• комплектование архива документами, переданными на хранение структурными подразделениями суда, согласно номенклатуре дел суда;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учёт и обеспечение сохранности документов;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создание учётно-справочного аппарата к документам архива;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использование хранящихся в архиве документов;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подготовка и передача документов на постоянное хранение в Государственный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архив ХХХ области, в соответствии с требованиями, установленными действующим Перечнем документов федеральных судов общей юрисдикции с указанием сроков хранения.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2.2. Архивный фонд суда формируется в соответствии со ст. 20 Федерального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конституционного закона №1-ФКЗ от 31 декабря 1996 г. «О судебной системе Российской Федерации», устанавливающей компетенцию верховных судов республик,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краевых и областных судах, судах городов федерального значения, судах автономной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области и автономных округов.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2.3. В целях выполнения основных задач архив суда осуществляет следующие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функции: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составляет планы взаимодействия со структурными подразделениями суда, являющимися источниками комплектования архива, по приёму-сдаче дел на архивное хранение, осуществляет их реализацию;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учитывает и обеспечивает сохранность принятых в архив документов;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создаёт и поддерживает в актуальном состоянии справочно-поисковый аппарат к документам архива;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участвует в электронном документообороте суда в рамках действия Государственной автоматизированной системы «Правосудие»;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обеспечивает консультативное и информационное обеспечение деятельности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судей и работников аппарата суда;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обеспечивает использование архивных документов по запросам судей и работников аппарата суда, граждан, государственных органов и организаций, —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ведёт учёт и анализ использования единиц архивного хранения;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осуществляет необходимую подготовку в решении вопросов, предлагаемых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для рассмотрения на заседаниях экспертной комиссии суда;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проводит комплекс организационных и методических мероприятий по передаче документов на постоянное хранение;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• обеспечивает своевременное уничтожение архивных документов суда,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хранения которых истекли;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осуществляет проверку правильности формирования и оформления дел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 структурных подразделениях суда при их подготовке к сдаче в архив;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lastRenderedPageBreak/>
        <w:t>• организует работу по составлению номенклатуры дел суда, а также внесению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 её текст изменений в текущем порядке;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участвует в подготовке локальных нормативных актов по ведению архивного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делопроизводства в суде, утверждаемых приказами (распоряжениями) председателя суда;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во взаимодействии с отделом информатизации суда, специалистами ФГБУ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«ИАЦ ГАС «Правосудие» в ХХХ области, участвует в создании электронного архива суда, обеспечивает сохранность и использование электронных дел.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2.4. Для выполнения основных задач и функций специалисты архива суда имеют право: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требовать от структурных подразделений суда своевременной передачи в архив документов в подготовленном для их хранения виде, в соответствии с установленными требованиями;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контролировать соответствие работы с документами в структурных подразделениях суда требованиям делопроизводства в связи с подготовкой судебных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дел, нарядов и журналов к архивному хранению;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запрашивать от структурных подразделений суда необходимые для работы архива сведения;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участвовать в мероприятиях, проводимых Федеральной архивной службой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России, управления по делам архивов ХХХ области, Государственным архивом ХХХ области, по вопросам архивного дела и документационного обеспечения управления.</w:t>
      </w:r>
    </w:p>
    <w:p w:rsidR="00F74919" w:rsidRPr="00120949" w:rsidRDefault="00F74919" w:rsidP="0012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49">
        <w:rPr>
          <w:rFonts w:ascii="Times New Roman" w:hAnsi="Times New Roman" w:cs="Times New Roman"/>
          <w:b/>
          <w:sz w:val="24"/>
          <w:szCs w:val="24"/>
        </w:rPr>
        <w:t>3. Состав документов архива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3.1 Документальный фонд архива состоит из совокупности документов Архивного фонда Российской Федерации и других архивных документов, образующихся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 деятельности суда.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3.2. Учёт документов в архиве суда строится на основе соблюдения принципов:</w:t>
      </w:r>
    </w:p>
    <w:p w:rsid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централизации, выраженных в применении единых единиц учёта; унификации, основанной на соблюдении преемственности учёта архивных документов на всех стадиях работы с ними; 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динамичности, обеспечиваемой своевременным и оперативным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внесением изменений в учётные документы или составлением новых учётных документов; полноты и достоверности учёта.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3.3. Архивный фонд включает в себя документы временного срока хранения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(до 10 лет включительно), документы долговременного срока хранения (свыше 10 лет),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документы постоянного (вечного) хранения, в том числе документы по личному составу.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При наличии соответствующего распоряжения председателя суда (заместителя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председателя суда, председателя судебной колле</w:t>
      </w:r>
      <w:r w:rsidR="00120949">
        <w:rPr>
          <w:rFonts w:ascii="Times New Roman" w:hAnsi="Times New Roman" w:cs="Times New Roman"/>
          <w:sz w:val="24"/>
          <w:szCs w:val="24"/>
        </w:rPr>
        <w:t xml:space="preserve">гии) документы временного срока </w:t>
      </w:r>
      <w:r w:rsidRPr="00120949">
        <w:rPr>
          <w:rFonts w:ascii="Times New Roman" w:hAnsi="Times New Roman" w:cs="Times New Roman"/>
          <w:sz w:val="24"/>
          <w:szCs w:val="24"/>
        </w:rPr>
        <w:t xml:space="preserve">хранения (до 10 лет включительно) в архив суда не передаются. По истечении временных сроков хранения их уничтожение осуществляется работниками структурными </w:t>
      </w:r>
      <w:r w:rsidRPr="00120949">
        <w:rPr>
          <w:rFonts w:ascii="Times New Roman" w:hAnsi="Times New Roman" w:cs="Times New Roman"/>
          <w:sz w:val="24"/>
          <w:szCs w:val="24"/>
        </w:rPr>
        <w:lastRenderedPageBreak/>
        <w:t>подразделений суда, обеспечивавшими их сохранность, при условии одобрения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 xml:space="preserve">соответствующих актов о выделении к уничтожению документов,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хранения которых истекли, на заседании экспертной комиссии суда, при обязательном участии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администратора суда.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3.4. Каждый учтённый в архиве суда документ является единицей хранения. Единицы хранения включаются в описи, систематизируются и оформляются в порядке,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который обеспечивает их поиск и использование. Непосредственная подготовка дел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и нарядов к архивному хранению возлагается на работников аппарата суда, которые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отвечают за формирование и оформление дел (материалов), нарядов, журналов в соответствующих структурных подразделениях суда.</w:t>
      </w:r>
    </w:p>
    <w:p w:rsid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3.5. Основными учётными документами в архиве суда являются: </w:t>
      </w:r>
    </w:p>
    <w:p w:rsidR="00F74919" w:rsidRPr="00120949" w:rsidRDefault="00F74919" w:rsidP="0012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список фондов;</w:t>
      </w:r>
    </w:p>
    <w:p w:rsidR="00120949" w:rsidRPr="00120949" w:rsidRDefault="00F74919" w:rsidP="0012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лист фонда; </w:t>
      </w:r>
    </w:p>
    <w:p w:rsidR="00120949" w:rsidRPr="00120949" w:rsidRDefault="00F74919" w:rsidP="0012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описи дел; </w:t>
      </w:r>
    </w:p>
    <w:p w:rsidR="00120949" w:rsidRPr="00120949" w:rsidRDefault="00F74919" w:rsidP="0012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реестр описей; </w:t>
      </w:r>
    </w:p>
    <w:p w:rsidR="00120949" w:rsidRPr="00120949" w:rsidRDefault="00F74919" w:rsidP="0012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паспорт архива; </w:t>
      </w:r>
    </w:p>
    <w:p w:rsidR="00120949" w:rsidRPr="00120949" w:rsidRDefault="00F74919" w:rsidP="0012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опись дел постоянного хранения; </w:t>
      </w:r>
    </w:p>
    <w:p w:rsidR="00F74919" w:rsidRPr="00120949" w:rsidRDefault="00F74919" w:rsidP="0012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дело фонда.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Вспомогательными учётными документами являются: описи дел временного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(свыше 10 лет) срока хранения; описи дел по личному составу; протоколы экспертной комиссии суда; журнал регистрации запросов и выданных справок из архива,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алфавитный указатель регистрации запросов, журнал регистрации выдачи документов из архива во временное пользование, журнал учёта выдачи дел из архива по запросам Верховного Суда Российской Федерации;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описи нарядов, журналов и дел,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сданных структурными подразделениями на хранение в архив суда; журнал учёта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выдачи дел для ознакомления адвокатам, прокурорам, потерпевшим, гражданскому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истцу, ответчику; журнал учёта документов, приобщённых к материалам судебных дел.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3.7. Основаниями каждой записи в основных учётных документах является: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3.7.1. При поступлении документов в архив суда: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приёмо-сдаточные акты структурных подразделений суда;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номенклатура дел суда за соответствующий год.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3.7.2. При выбытии документов из архива суда: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• акт приёма-передачи документов на постоянное хранение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архив ХХХ области;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акт о выделении к уничтожению документов, не подлежащих хранению;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акт о не обнаружении документов, пути розыска которых исчерпаны.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По результатам ведения архивного делопроизводства (составление сводных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описей, составления описей особо ценных дел и документов, создания объединённых архивных фондов, проверки наличия и состояния документов, выверки учётных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документов) оформляются соответственно: сводная опись дел постоянного и долговременного срока хранения, опись особо ценных дел, акт об образовании объединённого архивного фонда (в случае его наличия), акт о технических ошибках в учётных</w:t>
      </w:r>
      <w:r w:rsidR="00120949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документах, акт об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документов, не относящихся к данному фонду.</w:t>
      </w:r>
    </w:p>
    <w:p w:rsidR="00F74919" w:rsidRPr="00120949" w:rsidRDefault="00F74919" w:rsidP="0012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49">
        <w:rPr>
          <w:rFonts w:ascii="Times New Roman" w:hAnsi="Times New Roman" w:cs="Times New Roman"/>
          <w:b/>
          <w:sz w:val="24"/>
          <w:szCs w:val="24"/>
        </w:rPr>
        <w:t>4. Организация работы архива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4.1. Режим работы архива суда организован согласно Правилам внутреннего распорядка ХХХ суда, которые регулируют рабочее время и время отдыха.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4.2. Элементами информационно-справочного аппарата суда являются описи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дел, каталоги, базы данных, выполняющие функции справочников, а также указатели, обзоры документов, исторические справки, хранящиеся в архиве суда, учётно</w:t>
      </w:r>
      <w:r w:rsidR="009F3E24">
        <w:rPr>
          <w:rFonts w:ascii="Times New Roman" w:hAnsi="Times New Roman" w:cs="Times New Roman"/>
          <w:sz w:val="24"/>
          <w:szCs w:val="24"/>
        </w:rPr>
        <w:t>-</w:t>
      </w:r>
      <w:r w:rsidRPr="00120949">
        <w:rPr>
          <w:rFonts w:ascii="Times New Roman" w:hAnsi="Times New Roman" w:cs="Times New Roman"/>
          <w:sz w:val="24"/>
          <w:szCs w:val="24"/>
        </w:rPr>
        <w:t>регистрационные базы данных ГАС «Правосудие».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4.3. При составлении номенклатуры дел, в процессе формирования дел и при подготовке к передаче дел в архив в суде осуществляется экспертиза ценности документов. В состав экспертной комиссии суда (далее —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суда) в обязательном порядке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включается работники аппарата суда, обеспечивающие деятельность архива.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Основные задачи и функции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суда, порядок проведения экспертизы ценности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документов содержатся в Положении об экспертной комиссии суда, утверждаемом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председателем ХХХ суда.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4.4. Размещение архивных документов, включая требования к помещению, режиму хранения документов, средствам хранения документов, должно соответствовать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действующим стандартам и нормам.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4.5. Исполнение запросов граждан и организаций работниками аппарата суда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осуществляется в форме архивных справок, архивных копий и архивных выписок.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Срок исполнения запроса — 30 дней со дня регистрации обращения во входящей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корреспонденции суда. При сложных запросах срок может быть продлён, но не более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чем на 30 дней с обязательным уведомлением об этом заявителя.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Пересылка запросов по принадлежности в другие организации или архивы, включая архивы районных судов</w:t>
      </w:r>
      <w:r w:rsidR="009F3E24">
        <w:rPr>
          <w:rFonts w:ascii="Times New Roman" w:hAnsi="Times New Roman" w:cs="Times New Roman"/>
          <w:sz w:val="24"/>
          <w:szCs w:val="24"/>
        </w:rPr>
        <w:t>,</w:t>
      </w:r>
      <w:r w:rsidRPr="00120949">
        <w:rPr>
          <w:rFonts w:ascii="Times New Roman" w:hAnsi="Times New Roman" w:cs="Times New Roman"/>
          <w:sz w:val="24"/>
          <w:szCs w:val="24"/>
        </w:rPr>
        <w:t xml:space="preserve"> осуществляется в течение пяти дней с момента регистрации обращения в журнале учёта входящей корреспонденции суда.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4.6. Право на ознакомление с судебными делами, находящимися в архиве, должно соответствовать действующим процессуальным нормам, Инструкции по судебному делопроизводству в верховных судах республик, краевых и областных судах, судах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городов федерального значения, судах автономной области и автономных округов.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Делопроизводство архива суда по снятию и предоставлению копий документов из судебных дел организуется на основе распоряжения (приказа) председателя суда.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lastRenderedPageBreak/>
        <w:t>4.7. Ознакомление с материалами судебных дел, при получении соответствующего разрешения председателя суда, осуществляется под контролем работника аппарата суда, обеспечивающего деятельность архива. При этом в справочном листе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49"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 w:rsidRPr="00120949">
        <w:rPr>
          <w:rFonts w:ascii="Times New Roman" w:hAnsi="Times New Roman" w:cs="Times New Roman"/>
          <w:sz w:val="24"/>
          <w:szCs w:val="24"/>
        </w:rPr>
        <w:t xml:space="preserve"> дела, а также в журнале учёта выдачи дел для ознакомления производятся необходимые отметки.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4.8. В служебном помещении архива суда оборудуется место для ознакомления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 материалами судебных дел, отвечающее имеющимся требованиям безопасности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и обеспечения сохранности выдаваемых для временного использования единиц архивного хранения.</w:t>
      </w:r>
    </w:p>
    <w:p w:rsidR="00F74919" w:rsidRPr="009F3E24" w:rsidRDefault="00F74919" w:rsidP="009F3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24">
        <w:rPr>
          <w:rFonts w:ascii="Times New Roman" w:hAnsi="Times New Roman" w:cs="Times New Roman"/>
          <w:b/>
          <w:sz w:val="24"/>
          <w:szCs w:val="24"/>
        </w:rPr>
        <w:t>5. Сроки и порядок сдачи дел (нарядов) и дел общего</w:t>
      </w:r>
      <w:r w:rsidR="009F3E24" w:rsidRPr="009F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E24">
        <w:rPr>
          <w:rFonts w:ascii="Times New Roman" w:hAnsi="Times New Roman" w:cs="Times New Roman"/>
          <w:b/>
          <w:sz w:val="24"/>
          <w:szCs w:val="24"/>
        </w:rPr>
        <w:t>делопроизводства в Государственный архив ХХХ области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5.1. Подготовка документов к сдаче на хранение в Государственный архив ХХХ области осуществляется во взаимодействии с ответственными специалистами данного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учреждения (куратором).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5.2. Передача документов постоянного срока хранения в государственный архив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осуществляется в соответствии с планом, согласованным с ответственным должностным лицом государственного архива.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5.3. Сроки временного хранения документов Архивного фонда Российской Федерации, которые подлежат передаче на хранение в государственный архив, определяются согласно ст. 22 Федерального закона «Об архивном деле в Российской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Федерации».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5.4. Сдача дел (нарядов) в государственный архив осуществляется в соответствии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 действующими требованиями в сфере архивного делопроизводства и документационного обеспечения управления, действующими в Российской Федерации.</w:t>
      </w:r>
    </w:p>
    <w:p w:rsidR="00F74919" w:rsidRPr="009F3E24" w:rsidRDefault="00F74919" w:rsidP="009F3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24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9F3E2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F3E24">
        <w:rPr>
          <w:rFonts w:ascii="Times New Roman" w:hAnsi="Times New Roman" w:cs="Times New Roman"/>
          <w:b/>
          <w:sz w:val="24"/>
          <w:szCs w:val="24"/>
        </w:rPr>
        <w:t xml:space="preserve"> состоянием хранения документов,</w:t>
      </w:r>
      <w:r w:rsidR="009F3E24" w:rsidRPr="009F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E24">
        <w:rPr>
          <w:rFonts w:ascii="Times New Roman" w:hAnsi="Times New Roman" w:cs="Times New Roman"/>
          <w:b/>
          <w:sz w:val="24"/>
          <w:szCs w:val="24"/>
        </w:rPr>
        <w:t>их наличия в архиве суда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6.1. Непосредственный текущий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ведением делопроизводства в архиве суда осуществляется начальником отдела делопроизводства, судебной статистики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и систематизации законодательства ХХХ суда.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6.2. В соответствии с планом работы в архиве суда осуществляются целевые проверки различных направлений его деятельности.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6.3. Организация проведения проверок в архиве имеет плановый характер.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Проверка наличия и состояния документов на бумажных носителях проводится в архиве специально созданной комиссией в составе не менее двух работников — не реже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одного раза в десять лет, электронных документов — не реже одного раза в пять лет.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6.4. По итогам каждой проверки составляется справка, в которой отражается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существующее положение, намечаются меры по устранению недостатков и улучшению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качества работы.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lastRenderedPageBreak/>
        <w:t xml:space="preserve">6.5.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Проверка наличия и состояния документов считается завершённой после внесения изменений, выявленных проверкой, в учётные документы проверяемого фонда и представления соответствующих сведений о делах постоянного хранения в государственный архив для внесения изменений в контрольные экземпляры описей дел.</w:t>
      </w:r>
      <w:proofErr w:type="gramEnd"/>
    </w:p>
    <w:p w:rsidR="00F74919" w:rsidRPr="009F3E24" w:rsidRDefault="00F74919" w:rsidP="009F3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24">
        <w:rPr>
          <w:rFonts w:ascii="Times New Roman" w:hAnsi="Times New Roman" w:cs="Times New Roman"/>
          <w:b/>
          <w:sz w:val="24"/>
          <w:szCs w:val="24"/>
        </w:rPr>
        <w:t>7. Ответственность за ведение архивного</w:t>
      </w:r>
      <w:r w:rsidR="009F3E24" w:rsidRPr="009F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E24">
        <w:rPr>
          <w:rFonts w:ascii="Times New Roman" w:hAnsi="Times New Roman" w:cs="Times New Roman"/>
          <w:b/>
          <w:sz w:val="24"/>
          <w:szCs w:val="24"/>
        </w:rPr>
        <w:t>делопроизводства в суде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7.1. Работники аппарата суда, ответственные за ведение архива организует работу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архива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 xml:space="preserve"> и несут персональную ответственность за выполнение возложенных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на архив задач.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 xml:space="preserve">7.2. Работники архива суда несут ответственность </w:t>
      </w:r>
      <w:proofErr w:type="gramStart"/>
      <w:r w:rsidRPr="001209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0949">
        <w:rPr>
          <w:rFonts w:ascii="Times New Roman" w:hAnsi="Times New Roman" w:cs="Times New Roman"/>
          <w:sz w:val="24"/>
          <w:szCs w:val="24"/>
        </w:rPr>
        <w:t>: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несоблюдение условий обеспечения сохранности документов;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утрату и несанкционированное уничтожение документов;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нарушение установленного председателем суда порядка выдачи судебных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дел и документов, подготовку копий из документов, находящихся на хранении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в архиве суда;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• ненадлежащее оформление выдаваемых судом копий судебных актов, подготовку сопроводительных писем и ответов на запросы;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7.3. В случае выявления нарушений, допущенных работниками архива, они несут установленную ответственность в рамках законодательства о государственной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гражданской службе.</w:t>
      </w:r>
    </w:p>
    <w:p w:rsidR="00F74919" w:rsidRPr="009F3E24" w:rsidRDefault="00F74919" w:rsidP="009F3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2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8.1. В случае объективной необходимости, на основе действующих нормативно</w:t>
      </w:r>
      <w:r w:rsidR="009F3E24">
        <w:rPr>
          <w:rFonts w:ascii="Times New Roman" w:hAnsi="Times New Roman" w:cs="Times New Roman"/>
          <w:sz w:val="24"/>
          <w:szCs w:val="24"/>
        </w:rPr>
        <w:t>-</w:t>
      </w:r>
      <w:r w:rsidRPr="00120949">
        <w:rPr>
          <w:rFonts w:ascii="Times New Roman" w:hAnsi="Times New Roman" w:cs="Times New Roman"/>
          <w:sz w:val="24"/>
          <w:szCs w:val="24"/>
        </w:rPr>
        <w:t>методических документов для организации деятельности архива могут разрабатываться нормативно-методические указания по организации работы с документами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и их хранению.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8.2. Повышение квалификации работников отдела делопроизводства, судебной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статистики и систематизации законодательства, обеспечивающих деятельность архива, производится на основании соответствующего распоряжения председателя суда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r w:rsidRPr="00120949">
        <w:rPr>
          <w:rFonts w:ascii="Times New Roman" w:hAnsi="Times New Roman" w:cs="Times New Roman"/>
          <w:sz w:val="24"/>
          <w:szCs w:val="24"/>
        </w:rPr>
        <w:t>или его заместителя по согласованию с отделом кадров и государственной службы.</w:t>
      </w:r>
    </w:p>
    <w:p w:rsidR="00F7491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Основными формами повышения квалификации являются семинары и учёбы, проводимые с участием специалистов в сфере архивного дела или организованные государственным бюджетным образовательным учреждением высшего образования</w:t>
      </w:r>
      <w:r w:rsidR="009F3E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0949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правосудия», государственного (муниципального) архива.</w:t>
      </w:r>
    </w:p>
    <w:p w:rsidR="00A62F09" w:rsidRPr="00120949" w:rsidRDefault="00F74919" w:rsidP="00F74919">
      <w:pPr>
        <w:rPr>
          <w:rFonts w:ascii="Times New Roman" w:hAnsi="Times New Roman" w:cs="Times New Roman"/>
          <w:sz w:val="24"/>
          <w:szCs w:val="24"/>
        </w:rPr>
      </w:pPr>
      <w:r w:rsidRPr="00120949">
        <w:rPr>
          <w:rFonts w:ascii="Times New Roman" w:hAnsi="Times New Roman" w:cs="Times New Roman"/>
          <w:sz w:val="24"/>
          <w:szCs w:val="24"/>
        </w:rPr>
        <w:t>8.3. При смене лица, ответственного за ведение архива, приём-передача документов и справочного аппарата к ним, а также помещений архива, инвентаря и оборудования производится по акту.</w:t>
      </w:r>
    </w:p>
    <w:sectPr w:rsidR="00A62F09" w:rsidRPr="00120949" w:rsidSect="00F749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0916"/>
    <w:multiLevelType w:val="hybridMultilevel"/>
    <w:tmpl w:val="6E0A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9"/>
    <w:rsid w:val="00120949"/>
    <w:rsid w:val="009F3E24"/>
    <w:rsid w:val="00A62F09"/>
    <w:rsid w:val="00EC48C2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2020-10-08T15:09:00Z</dcterms:created>
  <dcterms:modified xsi:type="dcterms:W3CDTF">2020-10-08T17:15:00Z</dcterms:modified>
</cp:coreProperties>
</file>