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42483" w:rsidRDefault="002D0A1E">
      <w:pPr>
        <w:pStyle w:val="ConsPlusNormal"/>
        <w:spacing w:before="300"/>
        <w:jc w:val="center"/>
      </w:pPr>
      <w:r w:rsidRPr="00642483">
        <w:t>Соглашение</w:t>
      </w:r>
    </w:p>
    <w:p w:rsidR="00000000" w:rsidRPr="00642483" w:rsidRDefault="002D0A1E">
      <w:pPr>
        <w:pStyle w:val="ConsPlusNormal"/>
        <w:jc w:val="center"/>
      </w:pPr>
      <w:r w:rsidRPr="00642483">
        <w:t>о неконкуренции</w:t>
      </w:r>
    </w:p>
    <w:p w:rsidR="00000000" w:rsidRPr="00642483" w:rsidRDefault="002D0A1E">
      <w:pPr>
        <w:pStyle w:val="ConsPlusNormal"/>
        <w:jc w:val="center"/>
      </w:pPr>
      <w:r w:rsidRPr="00642483">
        <w:t>(между юридическими лицами)</w:t>
      </w:r>
    </w:p>
    <w:p w:rsidR="00000000" w:rsidRPr="00642483" w:rsidRDefault="002D0A1E">
      <w:pPr>
        <w:pStyle w:val="ConsPlusNormal"/>
        <w:ind w:firstLine="540"/>
        <w:jc w:val="both"/>
      </w:pPr>
    </w:p>
    <w:p w:rsidR="00000000" w:rsidRPr="00642483" w:rsidRDefault="002D0A1E">
      <w:pPr>
        <w:pStyle w:val="ConsPlusNonformat"/>
        <w:jc w:val="both"/>
      </w:pPr>
      <w:r w:rsidRPr="00642483">
        <w:t xml:space="preserve">г. _______________________                        "___"_____________ ___ </w:t>
      </w:r>
      <w:proofErr w:type="gramStart"/>
      <w:r w:rsidRPr="00642483">
        <w:t>г</w:t>
      </w:r>
      <w:proofErr w:type="gramEnd"/>
      <w:r w:rsidRPr="00642483">
        <w:t>.</w:t>
      </w:r>
    </w:p>
    <w:p w:rsidR="00000000" w:rsidRPr="00642483" w:rsidRDefault="002D0A1E">
      <w:pPr>
        <w:pStyle w:val="ConsPlusNormal"/>
        <w:ind w:firstLine="540"/>
        <w:jc w:val="both"/>
      </w:pPr>
    </w:p>
    <w:p w:rsidR="00000000" w:rsidRPr="00642483" w:rsidRDefault="002D0A1E">
      <w:pPr>
        <w:pStyle w:val="ConsPlusNormal"/>
        <w:ind w:firstLine="540"/>
        <w:jc w:val="both"/>
      </w:pPr>
      <w:proofErr w:type="gramStart"/>
      <w:r w:rsidRPr="00642483">
        <w:t xml:space="preserve">________________________________ (наименование), именуем__ в дальнейшем "Сторона 1", в лице ____________________________ (должность, Ф.И.О.), </w:t>
      </w:r>
      <w:proofErr w:type="spellStart"/>
      <w:r w:rsidRPr="00642483">
        <w:t>действующ</w:t>
      </w:r>
      <w:proofErr w:type="spellEnd"/>
      <w:r w:rsidRPr="00642483">
        <w:t>__ на основании ____________________________ (Устава, доверенности), с одной стороны и __________________</w:t>
      </w:r>
      <w:r w:rsidRPr="00642483">
        <w:t xml:space="preserve">__________ (наименование), именуем__ в дальнейшем "Сторона 2", в лице ______________________ (должность, Ф.И.О.), </w:t>
      </w:r>
      <w:proofErr w:type="spellStart"/>
      <w:r w:rsidRPr="00642483">
        <w:t>действующ</w:t>
      </w:r>
      <w:proofErr w:type="spellEnd"/>
      <w:r w:rsidRPr="00642483">
        <w:t>___ на основании _______________________ (Устава, доверенности), с другой стороны, вместе именуемые "Стороны", заключили настоящее Со</w:t>
      </w:r>
      <w:r w:rsidRPr="00642483">
        <w:t>глашение о нижеследующем:</w:t>
      </w:r>
      <w:proofErr w:type="gramEnd"/>
    </w:p>
    <w:p w:rsidR="00000000" w:rsidRPr="00642483" w:rsidRDefault="002D0A1E">
      <w:pPr>
        <w:pStyle w:val="ConsPlusNormal"/>
        <w:ind w:firstLine="540"/>
        <w:jc w:val="both"/>
      </w:pPr>
    </w:p>
    <w:p w:rsidR="00000000" w:rsidRPr="00642483" w:rsidRDefault="002D0A1E">
      <w:pPr>
        <w:pStyle w:val="ConsPlusNormal"/>
        <w:ind w:firstLine="540"/>
        <w:jc w:val="both"/>
      </w:pPr>
      <w:r w:rsidRPr="00642483">
        <w:t xml:space="preserve">1. Стороны договорились не предпринимать никаких действий, перечисленных в настоящем Соглашении, направленных на взаимную конкуренцию в видах деятельности, указанных в </w:t>
      </w:r>
      <w:r w:rsidRPr="00642483">
        <w:t>п. 2</w:t>
      </w:r>
      <w:r w:rsidRPr="00642483">
        <w:t xml:space="preserve"> настоящего Соглашения.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bookmarkStart w:id="0" w:name="Par11"/>
      <w:bookmarkEnd w:id="0"/>
      <w:r w:rsidRPr="00642483">
        <w:t>2. На момент заключения настоящего Соглашения Стороны осуществляют следующие виды деятельности: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_____________________________ - код по </w:t>
      </w:r>
      <w:r w:rsidRPr="00642483">
        <w:t>ОКВЭД</w:t>
      </w:r>
      <w:r w:rsidRPr="00642483">
        <w:t xml:space="preserve"> __________________;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_____________________________ - код по </w:t>
      </w:r>
      <w:r w:rsidRPr="00642483">
        <w:t>ОКВЭД</w:t>
      </w:r>
      <w:r w:rsidRPr="00642483">
        <w:t xml:space="preserve"> __________________;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________</w:t>
      </w:r>
      <w:r w:rsidRPr="00642483">
        <w:t xml:space="preserve">_____________________ - код по </w:t>
      </w:r>
      <w:r w:rsidRPr="00642483">
        <w:t>ОКВЭД</w:t>
      </w:r>
      <w:r w:rsidRPr="00642483">
        <w:t xml:space="preserve"> __________________;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_____________________________ - код по </w:t>
      </w:r>
      <w:r w:rsidRPr="00642483">
        <w:t>ОКВЭД</w:t>
      </w:r>
      <w:r w:rsidRPr="00642483">
        <w:t xml:space="preserve"> __________________.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3. Действие настоящего Соглашения ограничено территорией ____________________ и видами деятельности, указанными в </w:t>
      </w:r>
      <w:r w:rsidRPr="00642483">
        <w:t>п. 2</w:t>
      </w:r>
      <w:r w:rsidRPr="00642483">
        <w:t xml:space="preserve"> настоящего Соглашения.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4. В случае изменения количества видов деятельности или расширения территории деятельности Стороны вправе внести изменения в настоящее Соглашение.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5. Стороны вправе: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5.1. Анализировать информацию из открытых источников по вопросам, касающимся исполнения Сторонами условий настоящего Соглашения.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5.2. Обращаться в суд с требованиями: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- о возмещении убытков, причиненных нарушением настоящего Соглашения;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- защите чести, дос</w:t>
      </w:r>
      <w:r w:rsidRPr="00642483">
        <w:t>тоинства и деловой репутации (если Сторона распространяет порочащие сведения);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- </w:t>
      </w:r>
      <w:proofErr w:type="gramStart"/>
      <w:r w:rsidRPr="00642483">
        <w:t>пресечении</w:t>
      </w:r>
      <w:proofErr w:type="gramEnd"/>
      <w:r w:rsidRPr="00642483">
        <w:t xml:space="preserve"> нарушений положений Федерального </w:t>
      </w:r>
      <w:r w:rsidRPr="00642483">
        <w:t>закона</w:t>
      </w:r>
      <w:r w:rsidRPr="00642483">
        <w:t xml:space="preserve"> от 26.07.2006 N 135-ФЗ "О защите ко</w:t>
      </w:r>
      <w:r w:rsidRPr="00642483">
        <w:t>нкуренции".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6. При проведении расследования фактов нарушения настоящего Соглашения или </w:t>
      </w:r>
      <w:r w:rsidRPr="00642483">
        <w:lastRenderedPageBreak/>
        <w:t xml:space="preserve">обстоятельств, свидетельствующих об угрозе такого нарушения, Стороны вправе направлять </w:t>
      </w:r>
      <w:proofErr w:type="gramStart"/>
      <w:r w:rsidRPr="00642483">
        <w:t>к</w:t>
      </w:r>
      <w:proofErr w:type="gramEnd"/>
      <w:r w:rsidRPr="00642483">
        <w:t xml:space="preserve"> </w:t>
      </w:r>
      <w:proofErr w:type="gramStart"/>
      <w:r w:rsidRPr="00642483">
        <w:t>друг</w:t>
      </w:r>
      <w:proofErr w:type="gramEnd"/>
      <w:r w:rsidRPr="00642483">
        <w:t xml:space="preserve"> другу и к иным лицам своих уполномоченных работников.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7. Любые споры и разн</w:t>
      </w:r>
      <w:r w:rsidRPr="00642483">
        <w:t>огласия между Сторонами, касающиеся настоящего Соглашения, которые не могут быть урегулированы ими путем консультаций и переговоров, должны быть переданы на рассмотрение судебных инстанций в соответствии с законодательством Российской Федерации.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bookmarkStart w:id="1" w:name="Par26"/>
      <w:bookmarkEnd w:id="1"/>
      <w:r w:rsidRPr="00642483">
        <w:t>8. Настоящее Соглашение вступает в силу с момента его подписания уполномоченными представителями обеих Сторон и действует в течение ___________________________.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9. Обязательства по сохранению конфиденциальности, предусмотренные настоящим Соглашением, сохра</w:t>
      </w:r>
      <w:r w:rsidRPr="00642483">
        <w:t>няют силу в течение</w:t>
      </w:r>
      <w:proofErr w:type="gramStart"/>
      <w:r w:rsidRPr="00642483">
        <w:t xml:space="preserve"> __ (____) </w:t>
      </w:r>
      <w:proofErr w:type="gramEnd"/>
      <w:r w:rsidRPr="00642483">
        <w:t xml:space="preserve">лет после истечения срока действия Соглашения, указанного в </w:t>
      </w:r>
      <w:r w:rsidRPr="00642483">
        <w:t>п. 8</w:t>
      </w:r>
      <w:r w:rsidRPr="00642483">
        <w:t xml:space="preserve"> Соглашения.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10. Все уведомления и сообщения, направляемые Сторонами друг другу в соответствии с настоящим Соглашением или в связи с ним, должны быть совершены в письменной форме.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11. Любые изменения и дополнения к настоящему Согл</w:t>
      </w:r>
      <w:r w:rsidRPr="00642483">
        <w:t>ашению действительны лишь при условии, что они совершены в письменной форме и подписаны надлежащим образом уполномоченными на то представителями обеих Сторон.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12. Ни одна из Сторон не вправе передавать третьим лицам полностью или частично свои права и обяз</w:t>
      </w:r>
      <w:r w:rsidRPr="00642483">
        <w:t>анности по настоящему Соглашению без предварительного письменного согласия другой Стороны.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 xml:space="preserve">13. Настоящее Соглашение </w:t>
      </w:r>
      <w:proofErr w:type="gramStart"/>
      <w:r w:rsidRPr="00642483">
        <w:t>заключен</w:t>
      </w:r>
      <w:proofErr w:type="gramEnd"/>
      <w:r w:rsidRPr="00642483">
        <w:t xml:space="preserve"> в 2 (двух) экземплярах, имеющих равную юридическую силу, по одному для каждой из Сторон.</w:t>
      </w:r>
    </w:p>
    <w:p w:rsidR="00000000" w:rsidRPr="00642483" w:rsidRDefault="002D0A1E">
      <w:pPr>
        <w:pStyle w:val="ConsPlusNormal"/>
        <w:ind w:firstLine="540"/>
        <w:jc w:val="both"/>
      </w:pPr>
    </w:p>
    <w:p w:rsidR="00000000" w:rsidRPr="00642483" w:rsidRDefault="002D0A1E">
      <w:pPr>
        <w:pStyle w:val="ConsPlusNormal"/>
        <w:jc w:val="center"/>
      </w:pPr>
      <w:r w:rsidRPr="00642483">
        <w:t>14. Адреса, реквизиты и подписи Сторон:</w:t>
      </w:r>
    </w:p>
    <w:p w:rsidR="00000000" w:rsidRPr="00642483" w:rsidRDefault="002D0A1E">
      <w:pPr>
        <w:pStyle w:val="ConsPlusNormal"/>
        <w:ind w:firstLine="540"/>
        <w:jc w:val="both"/>
      </w:pPr>
    </w:p>
    <w:p w:rsidR="00000000" w:rsidRPr="00642483" w:rsidRDefault="002D0A1E">
      <w:pPr>
        <w:pStyle w:val="ConsPlusNormal"/>
        <w:ind w:firstLine="540"/>
        <w:jc w:val="both"/>
      </w:pPr>
      <w:r w:rsidRPr="00642483">
        <w:t>Сторона 1: ____________________________________________________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______________________________________________________________.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Сторона 2: ____________________________________________________</w:t>
      </w:r>
    </w:p>
    <w:p w:rsidR="00000000" w:rsidRPr="00642483" w:rsidRDefault="002D0A1E">
      <w:pPr>
        <w:pStyle w:val="ConsPlusNormal"/>
        <w:spacing w:before="240"/>
        <w:ind w:firstLine="540"/>
        <w:jc w:val="both"/>
      </w:pPr>
      <w:r w:rsidRPr="00642483">
        <w:t>______________________________________________________________.</w:t>
      </w:r>
    </w:p>
    <w:p w:rsidR="00000000" w:rsidRPr="00295B1B" w:rsidRDefault="002D0A1E">
      <w:pPr>
        <w:pStyle w:val="ConsPlusNormal"/>
        <w:ind w:firstLine="540"/>
        <w:jc w:val="both"/>
      </w:pPr>
    </w:p>
    <w:p w:rsidR="00000000" w:rsidRPr="00295B1B" w:rsidRDefault="002D0A1E">
      <w:pPr>
        <w:pStyle w:val="ConsPlusNonformat"/>
        <w:jc w:val="both"/>
        <w:rPr>
          <w:rFonts w:ascii="Times New Roman" w:hAnsi="Times New Roman" w:cs="Times New Roman"/>
        </w:rPr>
      </w:pPr>
      <w:bookmarkStart w:id="2" w:name="_GoBack"/>
      <w:r w:rsidRPr="00295B1B">
        <w:rPr>
          <w:rFonts w:ascii="Times New Roman" w:hAnsi="Times New Roman" w:cs="Times New Roman"/>
        </w:rPr>
        <w:t xml:space="preserve">    Сторона 1                               Сторона 2</w:t>
      </w:r>
    </w:p>
    <w:bookmarkEnd w:id="2"/>
    <w:p w:rsidR="00000000" w:rsidRPr="00295B1B" w:rsidRDefault="002D0A1E">
      <w:pPr>
        <w:pStyle w:val="ConsPlusNonformat"/>
        <w:jc w:val="both"/>
        <w:rPr>
          <w:rFonts w:ascii="Times New Roman" w:hAnsi="Times New Roman" w:cs="Times New Roman"/>
        </w:rPr>
      </w:pPr>
      <w:r w:rsidRPr="00295B1B">
        <w:rPr>
          <w:rFonts w:ascii="Times New Roman" w:hAnsi="Times New Roman" w:cs="Times New Roman"/>
        </w:rPr>
        <w:t xml:space="preserve">    ______________/_____________            ________________/______________</w:t>
      </w:r>
    </w:p>
    <w:p w:rsidR="00000000" w:rsidRPr="00295B1B" w:rsidRDefault="002D0A1E">
      <w:pPr>
        <w:pStyle w:val="ConsPlusNonformat"/>
        <w:jc w:val="both"/>
        <w:rPr>
          <w:rFonts w:ascii="Times New Roman" w:hAnsi="Times New Roman" w:cs="Times New Roman"/>
        </w:rPr>
      </w:pPr>
      <w:r w:rsidRPr="00295B1B">
        <w:rPr>
          <w:rFonts w:ascii="Times New Roman" w:hAnsi="Times New Roman" w:cs="Times New Roman"/>
        </w:rPr>
        <w:t xml:space="preserve">       (подпись)      (Ф.И.О.)                  (подпись)       (Ф.И.О.)</w:t>
      </w:r>
    </w:p>
    <w:p w:rsidR="00000000" w:rsidRPr="00642483" w:rsidRDefault="002D0A1E">
      <w:pPr>
        <w:pStyle w:val="ConsPlusNormal"/>
        <w:ind w:firstLine="540"/>
        <w:jc w:val="both"/>
      </w:pPr>
    </w:p>
    <w:p w:rsidR="002D0A1E" w:rsidRPr="00642483" w:rsidRDefault="002D0A1E">
      <w:pPr>
        <w:pStyle w:val="ConsPlusNormal"/>
        <w:ind w:firstLine="540"/>
        <w:jc w:val="both"/>
      </w:pPr>
    </w:p>
    <w:sectPr w:rsidR="002D0A1E" w:rsidRPr="00642483">
      <w:head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1E" w:rsidRDefault="002D0A1E">
      <w:pPr>
        <w:spacing w:after="0" w:line="240" w:lineRule="auto"/>
      </w:pPr>
      <w:r>
        <w:separator/>
      </w:r>
    </w:p>
  </w:endnote>
  <w:endnote w:type="continuationSeparator" w:id="0">
    <w:p w:rsidR="002D0A1E" w:rsidRDefault="002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1E" w:rsidRDefault="002D0A1E">
      <w:pPr>
        <w:spacing w:after="0" w:line="240" w:lineRule="auto"/>
      </w:pPr>
      <w:r>
        <w:separator/>
      </w:r>
    </w:p>
  </w:footnote>
  <w:footnote w:type="continuationSeparator" w:id="0">
    <w:p w:rsidR="002D0A1E" w:rsidRDefault="002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0A1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0A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83"/>
    <w:rsid w:val="00295B1B"/>
    <w:rsid w:val="002D0A1E"/>
    <w:rsid w:val="006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483"/>
  </w:style>
  <w:style w:type="paragraph" w:styleId="a5">
    <w:name w:val="footer"/>
    <w:basedOn w:val="a"/>
    <w:link w:val="a6"/>
    <w:uiPriority w:val="99"/>
    <w:unhideWhenUsed/>
    <w:rsid w:val="0064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2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483"/>
  </w:style>
  <w:style w:type="paragraph" w:styleId="a5">
    <w:name w:val="footer"/>
    <w:basedOn w:val="a"/>
    <w:link w:val="a6"/>
    <w:uiPriority w:val="99"/>
    <w:unhideWhenUsed/>
    <w:rsid w:val="00642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о неконкуренции (между юридическими лицами)(Подготовлен для системы КонсультантПлюс, 2019)</vt:lpstr>
    </vt:vector>
  </TitlesOfParts>
  <Company>КонсультантПлюс Версия 4018.00.50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 неконкуренции (между юридическими лицами)(Подготовлен для системы КонсультантПлюс, 2019)</dc:title>
  <dc:creator>Alena</dc:creator>
  <cp:lastModifiedBy>Alena</cp:lastModifiedBy>
  <cp:revision>3</cp:revision>
  <dcterms:created xsi:type="dcterms:W3CDTF">2019-12-12T09:10:00Z</dcterms:created>
  <dcterms:modified xsi:type="dcterms:W3CDTF">2019-12-12T09:10:00Z</dcterms:modified>
</cp:coreProperties>
</file>