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yasps0h0wq6d" w:id="2"/>
      <w:bookmarkEnd w:id="2"/>
      <w:r w:rsidDel="00000000" w:rsidR="00000000" w:rsidRPr="00000000">
        <w:rPr>
          <w:rtl w:val="0"/>
        </w:rPr>
        <w:t xml:space="preserve">ИНСТРУКЦИЯ </w:t>
        <w:br w:type="textWrapping"/>
        <w:t xml:space="preserve">по охране труда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>
          <w:color w:val="ff0000"/>
        </w:rPr>
      </w:pPr>
      <w:bookmarkStart w:colFirst="0" w:colLast="0" w:name="_mqsyxuva754y" w:id="3"/>
      <w:bookmarkEnd w:id="3"/>
      <w:r w:rsidDel="00000000" w:rsidR="00000000" w:rsidRPr="00000000">
        <w:rPr>
          <w:color w:val="ff0000"/>
          <w:rtl w:val="0"/>
        </w:rPr>
        <w:t xml:space="preserve">для подсобного рабочего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труда” для подсобного рабочего (в торговле)” </w:t>
      </w:r>
      <w:r w:rsidDel="00000000" w:rsidR="00000000" w:rsidRPr="00000000">
        <w:rPr>
          <w:rtl w:val="0"/>
        </w:rPr>
        <w:t xml:space="preserve">ТИ Р М-019-2002.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vnx1qlhm5ya6" w:id="4"/>
      <w:bookmarkEnd w:id="4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На должность подсобного рабочего принимаются работники: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соответствующую подготовку;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профессиональные навыки для работы;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имеющие 1 группу по электробезопасности,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перед допуском к самостоятельной работе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 и признанные годными к выполнению работ в порядке, установленном Минздравом РФ;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обучение безопасным методам и приемам выполнения работ;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инструктаж по охране труда;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стажировку на рабочем месте;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проверку знаний требований охраны труда;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тяжелые работы не следует принимать</w:t>
      </w:r>
      <w:r w:rsidDel="00000000" w:rsidR="00000000" w:rsidRPr="00000000">
        <w:rPr>
          <w:rtl w:val="0"/>
        </w:rPr>
        <w:t xml:space="preserve"> женщин детородного возраста и лиц в возрасте до 21 года, а также работников, которым эти работы противопоказаны по состоянию здоровья.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Подсобный рабочий обязан: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настоящей инструкции, норм и правил;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применять средства индивидуальной и коллективной защиты;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 и пожарную безопасность;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непосредственного или вышестоящего руководителя о ситуации, угрожающей здоровью людей, о каждом несчастном случае или об ухудшении своего здоровья;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периодический (1 раз в 2 года) медицинский осмотр;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и порядок поведения при пожаре;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пользоваться первичными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на рабочее место посторонних лиц;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в специально отведенных местах;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знать, что нельзя находиться на рабочем месте в состоянии алкогольного или наркотического опьянения;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содержать в чистоте рабочее место.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На подсобного рабочего могут воздействовать опасные и вредные производственные факторы: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движущиеся машины и механизмы;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перемещаемые грузы, товары, тара;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обрушивающиеся штабели складируемых товаров;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пониженная температура поверхностей холодильного оборудования, товаров;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пониженная температура воздуха рабочей зоны;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подвижность воздуха;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повышенное значение напряжения в электрической цепи;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острые кромки, заусенцы, неровности поверхностей оборудования, инструмента, инвентаря, товаров и тары;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физические перегрузки.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Подсобный рабочий должен пользоваться при выполнении работ средствами индивидуальной защиты, выдаваемыми в соответствии с Отраслевыми типовыми нормами выдачи средств индивидуальной защиты рабочим и служащим организаций:</w:t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4980"/>
        <w:gridCol w:w="3026"/>
        <w:tblGridChange w:id="0">
          <w:tblGrid>
            <w:gridCol w:w="1020"/>
            <w:gridCol w:w="4980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хлопчатобумажный для защиты от общих производственных загрязнений и механических воздействий или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из смешанных тканей для защиты от общих производственных загрязнений и механических воздействий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 или перчатки с полимерным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пар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Ботинки кожаные с жестким подноском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Жилет сигнальный 2 класса защиты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 наружных работах зимой дополнительно: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Куртка на утепляющей прокладке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Брюки на утепляющей прокладке или костюм для защиты от пониженных температур из смешанной или шерстяной ткани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Ботинки кожаные утепленные с жестким подноском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 поясам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с защитным покрытием, морозостойкие, с шерстяными вкладышами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пары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Жилет сигнальный 2 класса защиты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 работе на строительной площадке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Каска защитная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дежурная</w:t>
            </w:r>
          </w:p>
        </w:tc>
      </w:tr>
    </w:tbl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Подсобный рабочий извещает своего непосредственного руководителя о любой ситуации, угрожающей жизни и здоровью людей, о каждом несчастном случае, произошедшем на производстве, об ухудшении состояния своего здоровья, в том числе о проявлении признаков острого заболевания.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За нарушение трудовой дисциплины, несоблюдение требований нормативных документов по охране труда работник привлекается к дисциплинарной ответственности в соответствии с ТК РФ.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cmbswtcx7ovk" w:id="5"/>
      <w:bookmarkEnd w:id="5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Застегнуть одетую одежду на все пуговицы (завязать завязки), не допуская свисающих концов одежды.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закалывать одежду булавками, иголками, не держать в карманах одежды острые, бьющиеся предметы.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Проверить наличие необходимого для работы оборудования, инвентаря, приспособлений и инструмента.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Подготовить рабочую зону для безопасной работы: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освободить проходы, проезды и места складирования грузов от посторонних предметов;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достаточность освещения проходов и мест складирования товаров, груза;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удобно и устойчиво разместить запасы товаров, инструмент, инвентарь, приспособления, упаковочные и обвязочные материалы на рабочих местах продавцов, укладчика - упаковщика товаров и других работников;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проверить внешним осмотром: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отсутствие свисающих и оголенных концов электропроводки;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надежность защиты всех токоведущих и пусковых устройств используемого электрооборудования;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 и надежность заземления конвейера и другого применяемого оборудования. Не приступать к работе при отсутствии или ненадежности заземления (зануления);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наличие, исправность, правильную установку и надежное крепление ограждения движущихся частей (соединительных муфт, цепных, клиноременных и пр.) оборудования;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отсутствие посторонних предметов на ленте конвейера и вокруг него;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состояние полов (отсутствие выбоин, неровностей, скользкости, открытых неогражденных люков, колодцев);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наличие предохранительных скоб у тележек для перемещения бочек, бидонов, тележек - медведок и др.;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исправность применяемого инвентаря, приспособлений и инструмента (поверхность спецтары, рукоятки ножей должны быть чистыми, гладкими, без сколов, трещин и заусенцев; рукоятки ножей должны быть плотно насаженными, нескользкими и удобными для захвата, имеющими необходимый упор для пальцев руки).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Проверить исправность пускорегулирующей аппаратуры применяемого оборудования (пускателей, концевых выключателей и т.п.) и работу подъемно - транспортного оборудования на холостом ходу.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Обо всех обнаруженных неисправностях конвейера и другого применяемого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hdc8vspmpwau" w:id="6"/>
      <w:bookmarkEnd w:id="6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Выполнять только ту работу, по которой прошел обучение, инструктаж по охране труда и к которой допущен лицом, ответственным за безопасное выполнение работ.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Не поручать свою работу необученным и посторонним лицам.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Перемещение, погрузку и выгрузку груза производить с учетом его категории и степени опасности.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Соблюдать правила перемещения в помещении и на территории организации, пользоваться только установленными проходами.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Содержать рабочую зону в чистоте, своевременно убирать с пола рассыпанные (разлитые) товары.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Не загромождать проходы между прилавками, стеллажами, штабелями товаров, проходы к пультам управления, рубильникам, пути эвакуации и другие проходы порожней тарой, инвентарем, излишними запасами упаковочных и обвязочных материалов.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Использовать средства защиты рук при переноске грузов в жесткой таре, пищевого льда, замороженных продуктов.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Соблюдать принятый порядок штабелирования и дештабелирования грузов.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При перемещении катно - бочковых грузов по горизонтальной поверхности соблюдать следующие требования: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перекатывании бочек находиться за перемещаемым грузом;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перекатывать бочки, толкая их за края, во избежание ушиба рук о предметы, находящиеся на пути перекатывания груза;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переносить катно - бочковые грузы на спине независимо от их массы.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При выполнении работ по перемещению баллонов со сжатыми и сжиженными газами, тары с опасными и вредными веществами: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перемещать баллоны с надетыми предохранительными колпаками, закрывающими вентили, используя специальные тележки. Не переносить баллоны на руках;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переносить баллоны по лестнице, используя носилки, имеющие затягивающий ремень;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транспортировать агрессивные жидкости, находящиеся в стеклянной таре (кислоты, щелочи и др.), только на специально приспособленных для этого носилках, тележках, тачках;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бутыли с кислотой ставить в корзину и переносить за ручки не менее чем двум подсобным рабочим, предварительно осмотрев и проверив состояние ручек и дна корзины. Не допускается переносить бутыли с кислотой или щелочью на спине, плече и перед собой;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обращаться осторожно с порожней тарой из-под кислот, не наклонять порожние бутыли.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При штабелировании стройматериалов:</w:t>
      </w:r>
    </w:p>
    <w:p w:rsidR="00000000" w:rsidDel="00000000" w:rsidP="00000000" w:rsidRDefault="00000000" w:rsidRPr="00000000">
      <w:pPr>
        <w:numPr>
          <w:ilvl w:val="0"/>
          <w:numId w:val="1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штучный камень укладывать на высоту не более 1,5 м (во избежание самообрушения);</w:t>
      </w:r>
    </w:p>
    <w:p w:rsidR="00000000" w:rsidDel="00000000" w:rsidP="00000000" w:rsidRDefault="00000000" w:rsidRPr="00000000">
      <w:pPr>
        <w:numPr>
          <w:ilvl w:val="0"/>
          <w:numId w:val="1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кирпич укладывать на ровной поверхности не более чем в 25 рядов;</w:t>
      </w:r>
    </w:p>
    <w:p w:rsidR="00000000" w:rsidDel="00000000" w:rsidP="00000000" w:rsidRDefault="00000000" w:rsidRPr="00000000">
      <w:pPr>
        <w:numPr>
          <w:ilvl w:val="0"/>
          <w:numId w:val="1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высота штабеля пиломатериалов при рядовой укладке не должна превышать половины ширины штабеля, а при укладке в клетки должна быть не более ширины штабеля;</w:t>
      </w:r>
    </w:p>
    <w:p w:rsidR="00000000" w:rsidDel="00000000" w:rsidP="00000000" w:rsidRDefault="00000000" w:rsidRPr="00000000">
      <w:pPr>
        <w:numPr>
          <w:ilvl w:val="0"/>
          <w:numId w:val="1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штабелям из песка, гравия, щебня и других сыпучих материалов придавать естественный угол откоса или ограждать их прочными подпорными стенками.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Дештабелирование грузов производить только сверху вниз.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При взятии сыпучих грузов из штабеля не допускать образования подкопа.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Использовать для вскрытия тары специально предназначенный инструмент (гвоздодеры, клещи, сбойники и т.п.). Не производить эти работы случайными предметами или инструментом с заусенцами.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Вскрытие верха ящиков производить от торцевой стороны соответствующим инструментом (гвоздодером, клещами). Торчащие гвозди удалять, металлическую обивку загибать внутрь ящика.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Деревянные бочки вскрывать путем снятия упорного (верхнего) обруча и последующего освобождения остова от шейного (второго) обруча с одной стороны бочки. При снятии обруча использовать специальную набойку и молоток. Слегка ударяя молотком по клепкам (вверх), освободить дно и вынуть его с помощью стального клепа. Не допускается извлекать дно бочки ударами молотка или топора.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вскрытии металлических бочек, имеющих пробки, применять специальный гаечный ключ. Не допускается выбивать пробку с помощью молотка.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3.18. Для вскрытия консервных банок пользоваться предназначенным для этого инструментом (консервный нож).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3.19. При работе с ножом соблюдать осторожность, беречь руки от порезов.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Во время работы с ножом не допускается: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резкие движения;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направлять нож при вспарывании мягкой тары в направлении "на себя";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проверять остроту лезвия рукой;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опираться на мусат при правке ножа. Править нож о мусат следует в стороне от других работников.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3.20. Передвигать тележки, передвижные стеллажи, контейнеры в направлении "от себя".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3.21. Переносить товары только в исправной таре. Не загружать тару более номинальной массы брутто.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3.22. Не использовать для сидения случайные предметы (ящики, бочки и т.п.), оборудование.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3.23. Работы на высоте производить с исправных стационарных лесов, механизированных подъемных площадок, приставных лестниц или раздвижных лестниц - стремянок, испытанных в установленном порядке.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3.24. При переноске лестницы вдвоем нести ее следует наконечниками назад, предупреждая встречных об осторожности. При переноске лестницы одним подсобным рабочим она должна находиться в наклонном положении так, чтобы передний конец ее был приподнят над полом (землей) не менее чем на 2 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3.25. Перед началом работы на приставной лестнице (стремянке) проверить: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наличие на нижних концах оковок с острыми наконечниками для установки лестниц (стремянок) на грунте или башмаков из нескользкого материала при их установке на гладких поверхностях (паркете, металле, плитке, бетоне);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сроки ее следующих испытаний;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наличие и исправность у стремянок противораздвижных приспособлений (крюков, цепей), а также верхних площадок, огражденных перилами;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устойчивость лестницы (стремянки). Путем осмотра и опробования убедиться в том, что она не может соскользнуть с места или быть случайно сдвинута.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3.26. Для предотвращения смещения верхнего конца приставной лестницы надежно его закрепить за устойчивую конструкцию.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невозможности закрепления лестницы при установке ее на гладком полу у ее основания должен стоять подсобный рабочий в каске и удерживать лестницу в устойчивом положении.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3.27. При работе с приставной лестницы в местах с оживленным движением транспортных средств или людей (для предупреждения ее падения от случайных толчков) место ее установки ограждать или охранять.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3.28. При работе с приставных и раздвижных лестниц на высоте более 1,3 м применять предохранительный пояс, который закрепляется за конструкцию сооружения или за лестницу, при условии надежного крепления ее к конструкции.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3.29. Запрещается: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с двух верхних ступенек стремянок, не имеющих перил или упоров;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с приставной лестницы стоя на ступеньке, находящейся на расстоянии менее 1 м от верхнего ее конца;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находиться на ступеньках приставной лестницы или стремянки более чем одному человеку;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около или над вращающимися механизмами, конвейерами, машинами и т.д.;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поднимать и опускать груз по приставной лестнице и оставлять на ней инструмент;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устанавливать лестницу на ступени маршей лестничной клетки (при необходимости там должны быть сооружены подмости);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на неисправных или не испытанных в установленном порядке приставных лестницах и стремянках.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3.30. Во время работы с использованием подъемно - транспортного оборудования: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требования безопасности, изложенные в эксплуатационной документации завода - изготовителя оборудования;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использовать подъемно - транспортное оборудование только на тех работах, которые предусмотрены инструкцией по его эксплуатации;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предупреждать о предстоящем пуске оборудования работников, находящихся рядом;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включать и выключать оборудование сухими руками и только при помощи кнопок "пуск" и "стоп";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прикасаться к открытым и неогражденным токоведущим частям оборудования, оголенным и с поврежденной изоляцией проводам;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нормы загрузки оборудования.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Осматривать, регулировать, устранять возникшую неисправность, пробуксовку ленты конвейера, извлекать застрявшие предметы, очищать применяемое оборудование можно после его остановки с помощью кнопки "стоп", отключения пусковым устройством, на котором вывешен плакат "Не включать! Работают люди!", и после полной остановки вращающихся и подвижных частей.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3.31. При использовании подъемно - транспортного оборудования не допускается: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со снятыми заградительными и предохранительными устройствами, с открытыми кожухами движущихся и токоведущих частей;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поправлять ремни, цепи привода, снимать и устанавливать ограждения во время работы оборудования;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оставлять без надзора работающее оборудование, допускать к его эксплуатации необученных и посторонних лиц;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наличие напряжения (бьет током) на его корпусе, раме или кожухе пускорегулирующей аппаратуры, возникновение постороннего шума, запаха горящей изоляции, самопроизвольная остановка или неправильное действие механизмов и элементов оборудования. При возникновении этих обстоятельств остановить работу оборудования (выключить) кнопкой "стоп" (выключателем) и отключить от электрической сети с помощью пускового устройства, сообщить непосредственному руководителю и до устранения неисправностей не включать.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3.32. При уборке производственных и бытовых помещений:</w:t>
      </w:r>
    </w:p>
    <w:p w:rsidR="00000000" w:rsidDel="00000000" w:rsidP="00000000" w:rsidRDefault="00000000" w:rsidRPr="00000000">
      <w:pPr>
        <w:numPr>
          <w:ilvl w:val="0"/>
          <w:numId w:val="15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уборку мест, расположенных в непосредственной близости от электромеханического оборудования при полной его остановке;</w:t>
      </w:r>
    </w:p>
    <w:p w:rsidR="00000000" w:rsidDel="00000000" w:rsidP="00000000" w:rsidRDefault="00000000" w:rsidRPr="00000000">
      <w:pPr>
        <w:numPr>
          <w:ilvl w:val="0"/>
          <w:numId w:val="15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помещениях и местах, где производится погрузка и выгрузка грузов, уборку производить только после окончания погрузочно - разгрузочных работ;</w:t>
      </w:r>
    </w:p>
    <w:p w:rsidR="00000000" w:rsidDel="00000000" w:rsidP="00000000" w:rsidRDefault="00000000" w:rsidRPr="00000000">
      <w:pPr>
        <w:numPr>
          <w:ilvl w:val="0"/>
          <w:numId w:val="15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отходы обтирочных материалов складировать в металлический ящик с плотной крышкой;</w:t>
      </w:r>
    </w:p>
    <w:p w:rsidR="00000000" w:rsidDel="00000000" w:rsidP="00000000" w:rsidRDefault="00000000" w:rsidRPr="00000000">
      <w:pPr>
        <w:numPr>
          <w:ilvl w:val="0"/>
          <w:numId w:val="15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случае применения воды для удаления пыли со стен, окон и металлоконструкций потребовать отключения смонтированных на них электрических устройств.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3.33. При приготовлении моющих и дезинфицирующих растворов: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применять только разрешенные органами здравоохранения моющие и дезинфицирующие средства;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превышать установленные концентрацию и температуру моющих растворов (выше 50 град. С);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допускать распыления моющих и дезинфицирующих средств, попадания их растворов на кожу и слизистые оболочки.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3.34. Не сметать мусор и отходы в люки, колодцы и т.п.</w:t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ve0ewl1455rb" w:id="7"/>
      <w:bookmarkEnd w:id="7"/>
      <w:r w:rsidDel="00000000" w:rsidR="00000000" w:rsidRPr="00000000">
        <w:rPr>
          <w:rtl w:val="0"/>
        </w:rPr>
        <w:t xml:space="preserve">4. Требования безопасности в аварийной ситуации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возникновении поломок применяемого оборудования, угрожающих аварией в кладовых и подсобных помещениях, прекратить его эксплуатацию, а также подачу к нему электроэнергии, грузов, товаров и т.п.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Для предотвращения аварийных ситуаций: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загрузке (выгрузке) холодильных камер соблюдать меры предосторожности, исключающие возможность случайной изоляции в них работников;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находиться и не производить работы под поднятым грузом, на путях движения транспорта.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Если в процессе работы произошло загрязнение рабочего места пролитыми лаками, красками, горюче - смазочными материалами, маслами или просыпанными порошкообразными веществами, работу прекратить до удаления загрязняющих веществ.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Пролитые лакокрасочные материалы удалить сухой, хорошо впитывающей жидкость ветошью; большое количество лакокрасочных материалов сначала засыпать песком или опилками и удалить с помощью щетки и совка. Загрязненное место насухо вытереть ветошью.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Пролитые жиры, смазочные масла удалить с помощью ветоши, опилок или других жиропоглощающих материалов. Загрязненное место промыть нагретым раствором кальцинированной соды и вытереть насухо.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4.6.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4.7. Пострадавшему при травмировании,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</w:t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uvtiaj2hf6yt" w:id="8"/>
      <w:bookmarkEnd w:id="8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Выключить и обесточить электромеханическое оборудование при помощи рубильника или устройства, его заменяющего и предотвращающего случайный пуск. На пусковое устройство вывесить плакат "Не включать! Работают люди!".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Освободить конвейер от груза и очистить от загрязнений. Очистку конвейера производить щеткой, сухой ветошью и т.п. только после полной остановки движущихся частей и механизмов; закрыть запорное приспособление пускового устройства. Наклонный конвейер опустить в крайнее нижнее положение.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Убрать в отведенные места хранения применяемые приспособления и инструмент.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Грузовую тележку установить на ровную поверхность, рама гидравлической тележки должна быть опущена в нижнее положение.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5.5. Удалить из помещения использованный обтирочный материал в специально отведенное место.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5.6. Не производить уборку мусора, отходов непосредственно руками, использовать для этих целей щетки, совки и другие приспособления.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