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Резюме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должность администратора детского сада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300" w:line="264" w:lineRule="auto"/>
        <w:rPr>
          <w:color w:val="333333"/>
          <w:sz w:val="45"/>
          <w:szCs w:val="45"/>
        </w:rPr>
      </w:pPr>
      <w:bookmarkStart w:colFirst="0" w:colLast="0" w:name="_bzj3domcgcsw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Иванова Светлана Ивановна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Дата рождения: 20.10.1990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Город: Санкт-Петербург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Семейное положение: замужем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Адрес проживания: г. Санкт-Петербург, ул. Садовая, д.53 кв.135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Моб. телефон: +7 (999) 123 45 67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E-mail: svetlanaivanova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График работы: любой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Стаж работы: 5 лет.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Желаемая зарплата: от 35 000 руб. в месяц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3hu24rp5q109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2007 г. - 2012 г. - НОУ ВПО Санкт-Петербургский Гуманитарный университет Профсоюзов, факультет культуры, кафедра “ </w:t>
      </w:r>
      <w:r w:rsidDel="00000000" w:rsidR="00000000" w:rsidRPr="00000000">
        <w:rPr>
          <w:color w:val="2a2a2a"/>
          <w:sz w:val="23"/>
          <w:szCs w:val="23"/>
          <w:rtl w:val="0"/>
        </w:rPr>
        <w:t xml:space="preserve">Реклама и связи с общественностью”;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2013 г. - 2014 г. - Курсы по Педагогике и методике Дошкольного образования, ООО ”Знания”.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2zn7z04q5c0n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Опыт работы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2015 г.- 2017 г. - администратор детского сада “Синички”, г. Санкт-Петербург.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прием телефонных звонков и организация приема посетителей;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контроль работы педагогов;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составления графиков работы сотрудников;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ведение документации групп;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составление сетки занятий, расписания занятий;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контроль за наличием нужного оборудования, хозяйственных вещей;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контроль за чистотой в саду;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разрешение конфликтов;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отслеживание своевременной родительской оплатой с отметкой в тетради.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2017 г. - по настоящее время,  администратор детского сада “Солнышки”, г. Санкт-Петербург.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прием всех входящих звонков;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украшение помещения на праздники;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контроль выполнения учебного плана;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закупка продуктов, необходимых учебных материалов и пособий;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организация праздничных мероприятий, организация и проведение мастер-классов как для детей, так и для педагогов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контроль за хозяйственной частью.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p9u55i2k14d3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Профессиональные качества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Навыки общения с клиентами;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Умение организовать рабочий процесс и трудовую дисциплину;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Знание особенностей психического и физического развития детей;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Навыки решения конфликтных ситуаций;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Соблюдение правил служебной этики;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Соблюдение строгой конфиденциальности;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 Работа в ненормированном и сверхурочном режиме;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 Знание основных офисных программ и уверенный пользователь ПК;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Умение справляться с большим объемом работы.</w:t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7ks32xlmmoh" w:id="4"/>
      <w:bookmarkEnd w:id="4"/>
      <w:r w:rsidDel="00000000" w:rsidR="00000000" w:rsidRPr="00000000">
        <w:rPr>
          <w:color w:val="333333"/>
          <w:sz w:val="36"/>
          <w:szCs w:val="36"/>
          <w:rtl w:val="0"/>
        </w:rPr>
        <w:t xml:space="preserve">Личные качества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дисциплинированность;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грамотная речь;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организаторские способности;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умение находить общий язык с клиентами;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стрессоустойчивость;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неконфликтность;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внимательность;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аккуратность;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- исполнительность;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бережное отношение к вверенному оборудованию;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 пунктуальность.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6av99us4i15" w:id="5"/>
      <w:bookmarkEnd w:id="5"/>
      <w:r w:rsidDel="00000000" w:rsidR="00000000" w:rsidRPr="00000000">
        <w:rPr>
          <w:color w:val="333333"/>
          <w:sz w:val="36"/>
          <w:szCs w:val="36"/>
          <w:rtl w:val="0"/>
        </w:rPr>
        <w:t xml:space="preserve">Дополнительные сведения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Свободное владение английским языком;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Отсутствие вредных привычек;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Наличие водительских прав.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Рекомендации : Петров Петр Петрович, заведующая детского сада “Синички” , г. Санкт-Петербург, т. +7 (999) 5675432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ivano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