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ТРУДОВОЙ 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с главным бухгалтером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2018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Работодатель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Работник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ТРУДОВОГО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 настоящему договору Работодатель обязуется предоставить Работнику работу по обусловленной в настоящем Договоре трудовой функции, обеспечить условия труда, предусмотренные действующим трудовым законодательством, локальными нормативными актами Работодателя, своевременно и в полном размере выплачивать Работнику заработную плату, а Работник обязуется лично выполнять определенную настоящим Договором трудовую функцию, соблюдать действующие в организации Правила внутреннего трудового распорядка, другие локальные нормативные акты Работодателя, а также выполнять иные обязанности, предусмотренные Трудовым договором, а также дополнительными соглашениями к нему.</w:t>
      </w:r>
    </w:p>
    <w:p>
      <w:pPr>
        <w:spacing w:before="0" w:after="150" w:line="290" w:lineRule="auto"/>
      </w:pPr>
      <w:r>
        <w:rPr>
          <w:color w:val="333333"/>
        </w:rPr>
        <w:t xml:space="preserve">1.2. Договор составлен с учетом действующего законодательства и является обязательным документом для Сторон, в том числе при решении трудовых споров между Работником и Работодателем в судебных и иных органах.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ОСНОВНЫЕ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2.1. Работодатель поручает, а Работник принимает на себя выполнение трудовых обязанностей в должности Главный бухгалтер в структурном подразделении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2.2. Работа по настоящему договору является для работника основной работой. </w:t>
      </w:r>
    </w:p>
    <w:p>
      <w:pPr>
        <w:spacing w:before="0" w:after="150" w:line="290" w:lineRule="auto"/>
      </w:pPr>
      <w:r>
        <w:rPr>
          <w:color w:val="333333"/>
        </w:rPr>
        <w:t xml:space="preserve">2.3. Во время выполнения своих трудовых обязанностей Работник подчиняется непосредственно Генеральному директору.</w:t>
      </w:r>
    </w:p>
    <w:p>
      <w:pPr>
        <w:spacing w:before="0" w:after="150" w:line="290" w:lineRule="auto"/>
      </w:pPr>
      <w:r>
        <w:rPr>
          <w:color w:val="333333"/>
        </w:rPr>
        <w:t xml:space="preserve">2.4. Местом работы Работника является офис организации, расположенный по адресу: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2.5. Труд работника по настоящему договору осуществляется в нормальных условиях.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3.1. Работник должен приступить к выполнению своих трудовых обязанностей с «___» _____________ 2018 г.</w:t>
      </w:r>
    </w:p>
    <w:p>
      <w:pPr>
        <w:spacing w:before="0" w:after="150" w:line="290" w:lineRule="auto"/>
      </w:pPr>
      <w:r>
        <w:rPr>
          <w:color w:val="333333"/>
        </w:rPr>
        <w:t xml:space="preserve">3.2. Настоящий договор заключен на неопределенный срок.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ИСПЫТАТЕЛЬНЫЙ СРОК</w:t>
      </w:r>
    </w:p>
    <w:p>
      <w:pPr>
        <w:spacing w:before="0" w:after="150" w:line="290" w:lineRule="auto"/>
      </w:pPr>
      <w:r>
        <w:rPr>
          <w:color w:val="333333"/>
        </w:rPr>
        <w:t xml:space="preserve">4.1. При заключении настоящего Договора Работнику назначается испытание с целью проверки соответствия квалификации работника поручаемой ему работе. В период испытания на работников полностью распространяется законодательство о труде. </w:t>
      </w:r>
    </w:p>
    <w:p>
      <w:pPr>
        <w:spacing w:before="0" w:after="150" w:line="290" w:lineRule="auto"/>
      </w:pPr>
      <w:r>
        <w:rPr>
          <w:color w:val="333333"/>
        </w:rPr>
        <w:t xml:space="preserve">4.2. Срок испытания составляет ________________________ с момента заключения настоящего Договора. В испытательный срок не засчитываются период временной нетрудоспособности и другие периоды, когда работник отсутствовал на работе по уважительным причинам.</w:t>
      </w:r>
    </w:p>
    <w:p>
      <w:pPr>
        <w:spacing w:before="0" w:after="150" w:line="290" w:lineRule="auto"/>
      </w:pPr>
      <w:r>
        <w:rPr>
          <w:color w:val="333333"/>
        </w:rPr>
        <w:t xml:space="preserve">4.3. Если срок испытания истек, а работник продолжает работу, он считается выдержавшим испытание, и последующее расторжение трудового договора (контракта) допускается только на общих основаниях.</w:t>
      </w:r>
    </w:p>
    <w:p>
      <w:pPr>
        <w:spacing w:before="0" w:after="150" w:line="290" w:lineRule="auto"/>
      </w:pPr>
      <w:r>
        <w:rPr>
          <w:color w:val="333333"/>
        </w:rPr>
        <w:t xml:space="preserve">4.4. При неудовлетворительном результате испытания освобождение Работника от работы производится Работодателем без выплаты выходного пособия.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УСЛОВИЯ ОПЛАТЫ ТРУДА РАБОТНИКА</w:t>
      </w:r>
    </w:p>
    <w:p>
      <w:pPr>
        <w:spacing w:before="0" w:after="150" w:line="290" w:lineRule="auto"/>
      </w:pPr>
      <w:r>
        <w:rPr>
          <w:color w:val="333333"/>
        </w:rPr>
        <w:t xml:space="preserve">5.1. Размер должностного оклада Работника составляет ________ рублей в месяц.</w:t>
      </w:r>
    </w:p>
    <w:p>
      <w:pPr>
        <w:spacing w:before="0" w:after="150" w:line="290" w:lineRule="auto"/>
      </w:pPr>
      <w:r>
        <w:rPr>
          <w:color w:val="333333"/>
        </w:rPr>
        <w:t xml:space="preserve">5.2. Заработная плата работнику выплачивается путем выдачи наличных денежных средств в кассе Работодателя. </w:t>
      </w:r>
    </w:p>
    <w:p>
      <w:pPr>
        <w:spacing w:before="0" w:after="150" w:line="290" w:lineRule="auto"/>
      </w:pPr>
      <w:r>
        <w:rPr>
          <w:color w:val="333333"/>
        </w:rPr>
        <w:t xml:space="preserve">5.3. Из заработной платы работника могут производиться удержания в случаях, предусмотренных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5.4. Работодателем устанавливаются стимулирующие и компенсационные выплаты (доплаты, надбавки, премии и т.п.). При этом, условия таких выплат и их размеры определены в Положении о премировании работников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5.5. В случае выполнения Работником наряду со своей основной работой дополнительную работу по другой должности или исполнения обязанностей временно отсутствующего работника без освобождения от своей основной работы, Работнику производится доплата в размере ________% оклада по совмещаемой должности.</w:t>
      </w:r>
    </w:p>
    <w:p>
      <w:pPr>
        <w:spacing w:before="0" w:after="150" w:line="290" w:lineRule="auto"/>
      </w:pPr>
      <w:r>
        <w:rPr>
          <w:color w:val="333333"/>
        </w:rPr>
        <w:t xml:space="preserve">5.6. Сверхурочная работа оплачивается за первые два часа работы не менее, чем в полуторном размере, за последующие часы – не менее чем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>
      <w:pPr>
        <w:spacing w:before="0" w:after="150" w:line="290" w:lineRule="auto"/>
      </w:pPr>
      <w:r>
        <w:rPr>
          <w:color w:val="333333"/>
        </w:rPr>
        <w:t xml:space="preserve">5.7. Работа в выходной и нерабочий праздничный день оплачивается в размере одинарной дневной или часовой ставки сверх оклада, если работа проводилась в пределах месячной нормы рабочего времени, и в размере двойной часовой ставки сверх оклада, если работа производилась сверх месячной нормы.</w:t>
      </w:r>
    </w:p>
    <w:p>
      <w:pPr>
        <w:spacing w:before="0" w:after="150" w:line="290" w:lineRule="auto"/>
      </w:pPr>
      <w:r>
        <w:rPr>
          <w:color w:val="333333"/>
        </w:rPr>
        <w:t xml:space="preserve">5.8. В случае, если Работодателем введены нормы труда, при их невыполнении по вине работника оплата нормируемой части заработной платы производится в соответствии с объемом выполненной работы.</w:t>
      </w:r>
    </w:p>
    <w:p>
      <w:pPr>
        <w:spacing w:before="0" w:after="150" w:line="290" w:lineRule="auto"/>
      </w:pPr>
      <w:r>
        <w:rPr>
          <w:color w:val="333333"/>
        </w:rPr>
        <w:t xml:space="preserve">5.9. Время простоя по вине Работника не оплачивается. Причины простоя и размер ущерба определяется Работодателем, а в спорных случаях – судом.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ПРАВА И ОБЯЗАННОСТИ РАБОТНИКА</w:t>
      </w:r>
    </w:p>
    <w:p>
      <w:pPr>
        <w:spacing w:before="0" w:after="150" w:line="290" w:lineRule="auto"/>
      </w:pPr>
      <w:r>
        <w:rPr>
          <w:color w:val="333333"/>
        </w:rPr>
        <w:t xml:space="preserve">6.1. </w:t>
      </w:r>
      <w:r>
        <w:rPr>
          <w:color w:val="333333"/>
          <w:b/>
        </w:rPr>
        <w:t xml:space="preserve">Работник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6.1.1. Добросовестно исполнять следующие трудовые обязанности: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Осуществлять организацию бухгалтерского и налогового учета хозяйственно-финансовой деятельности и контроль за экономным использованием материальных, трудовых и финансовых ресурсов, сохранностью собственности Общества.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Формировать в соответствии с законодательством о бухгалтерском учете учетную политику, исходя из структуры и особенностей деятельности Общества, необходимости обеспечения его финансовой устойчивости.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Возглавлять работу по подготовке и принятию рабочего плана счетов, форм первичных учетных документов, применяемых для оформления хозяйственных операций, по которым не предусмотрены типовые формы, разработке форм документов внутренней бухгалтерской отчетности, а также обеспечению порядка проведения инвентаризаций, контроля за проведением хозяйственных операций, соблюдения технологии обработки бухгалтерской информации и порядка документооборота.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Обеспечивать рациональную организацию бухгалтерского учета и отчетности в Обществе и в его подразделениях на основе максимальной централизации учетно-вычислительных работ и применения современных технических средств и информационных технологий, прогрессивных форм и методов учета и контроля, формирование и своевременное представление полной и достоверной бухгалтерской информации о деятельности Общества, его имущественном положении, доходах и расходах, а также разработку и осуществление мероприятий, направленных на укрепление финансовой дисциплины.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Организовывать учет имущества, обязательств и хозяйственных операций, поступающих основных средств, товарно-материальных ценностей и денежных средств, своевременное отражение на счетах бухгалтерского учета операций, связанных с их движением, учет издержек производства и обращения, исполнения смет расходов, реализации продукции, выполнения работ (услуг), результатов хозяйственно-финансовой деятельности Общества, а также финансовых, расчетных и кредитных операций.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Обеспечивать законность, своевременность и правильность оформления документов, составление экономически обоснованных отчетных калькуляций себестоимости продукции, выполняемых работ (услуг), расчеты по заработной плате, правильное начисление и перечисление налогов и сборов в федеральный, региональный и местный бюджеты, страховых взносов в государственные внебюджетные социальные фонды, платежей в банковские учреждения, средств на финансирование капитальных вложений, погашение в установленные сроки задолженностей банкам по ссудам, а также отчисление средств на материальное стимулирование работников Общества.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Осуществлять контроль за соблюдением порядка оформления первичных и бухгалтерских документов, расчетов и платежных обязательств, расходования фонда заработной платы, за установлением должностных окладов работников Общества, проведением инвентаризаций основных средств, товарно-материальных ценностей и денежных средств, проверок организации бухгалтерского учета и отчетности, а также документальных ревизий в подразделениях Общества.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Участвовать в проведении экономического анализа хозяйственно-финансовой деятельности Общества по данным бухгалтерского учета и отчетности в целях выявления внутрихозяйственных резервов, устранения потерь и непроизводительных затрат.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Принимать меры по предупреждению недостач, незаконного расходования денежных средств и товарно-материальных ценностей, нарушений финансового и хозяйственного законодательства. Участвовать в оформлении материалов по недостачам и хищениям денежных средств и товарно-материальных ценностей, контролирует передачу в необходимых случаях этих материалов в следственные и судебные органы.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Принимать меры по накоплению финансовых средств для обеспечения финансовой устойчивости Общества.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Осуществлять взаимодействие с банками по вопросам размещения свободных финансовых средств на банковских депозитных вкладах (сертификатах) и приобретения высоколиквидных государственных ценных бумаг, контроль за проведением учетных операций с депозитными и кредитными договорами, ценными бумагами.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Вести работу по обеспечению строгого соблюдения штатной, финансовой и кассовой дисциплины, смет административно-хозяйственных и других расходов, законности списания со счетов бухгалтерского учета недостач, дебиторской задолженности и других потерь, сохранности бухгалтерских документов, оформления и сдачи их в установленном порядке в архив.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Участвовать в разработке и внедрении рациональной плановой и учетной документации, прогрессивных форм и методов ведения бухгалтерского учета на основе применения современных средств вычислительной техники.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Обеспечивать составление баланса и оперативных сводных отчетов о доходах и расходах средств, об использовании бюджета, другой бухгалтерской, налоговой и статистической отчетности, представление их в установленном порядке в соответствующие органы.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Оказывать методическую помощь работникам подразделений Общества по вопросам бухгалтерского учета, налогообложения, контроля, отчетности и экономического анализа.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Следить за сохранностью документов бухгалтерского и налогового учета и за организацией хранения документов бухгалтерского и налогового учета.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Руководить работниками бухгалтерии.</w:t>
      </w:r>
    </w:p>
    <w:p>
      <w:pPr>
        <w:spacing w:before="0" w:after="150" w:line="290" w:lineRule="auto"/>
      </w:pPr>
      <w:r>
        <w:rPr>
          <w:color w:val="333333"/>
        </w:rPr>
        <w:t xml:space="preserve">6.1.2. Соблюдать правила внутреннего трудового распорядка организации и иные локальные нормативные акты Работодателя.</w:t>
      </w:r>
    </w:p>
    <w:p>
      <w:pPr>
        <w:spacing w:before="0" w:after="150" w:line="290" w:lineRule="auto"/>
      </w:pPr>
      <w:r>
        <w:rPr>
          <w:color w:val="333333"/>
        </w:rPr>
        <w:t xml:space="preserve">6.1.3. Соблюдать трудовую дисциплину.</w:t>
      </w:r>
    </w:p>
    <w:p>
      <w:pPr>
        <w:spacing w:before="0" w:after="150" w:line="290" w:lineRule="auto"/>
      </w:pPr>
      <w:r>
        <w:rPr>
          <w:color w:val="333333"/>
        </w:rPr>
        <w:t xml:space="preserve">6.1.4. Выполнять нормы труда в случае их установления Работодателем.</w:t>
      </w:r>
    </w:p>
    <w:p>
      <w:pPr>
        <w:spacing w:before="0" w:after="150" w:line="290" w:lineRule="auto"/>
      </w:pPr>
      <w:r>
        <w:rPr>
          <w:color w:val="333333"/>
        </w:rPr>
        <w:t xml:space="preserve">6.1.5. Соблюдать требования по охране труда и обеспечению безопасности труда.</w:t>
      </w:r>
    </w:p>
    <w:p>
      <w:pPr>
        <w:spacing w:before="0" w:after="150" w:line="290" w:lineRule="auto"/>
      </w:pPr>
      <w:r>
        <w:rPr>
          <w:color w:val="333333"/>
        </w:rPr>
        <w:t xml:space="preserve">6.1.6. Бережно относится к имуществу работодателя и других работников.</w:t>
      </w:r>
    </w:p>
    <w:p>
      <w:pPr>
        <w:spacing w:before="0" w:after="150" w:line="290" w:lineRule="auto"/>
      </w:pPr>
      <w:r>
        <w:rPr>
          <w:color w:val="333333"/>
        </w:rPr>
        <w:t xml:space="preserve">6.1.7.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>
      <w:pPr>
        <w:spacing w:before="0" w:after="150" w:line="290" w:lineRule="auto"/>
      </w:pPr>
      <w:r>
        <w:rPr>
          <w:color w:val="333333"/>
        </w:rPr>
        <w:t xml:space="preserve">6.1.8. Не давать интервью, не проводить встречи и переговоры, касающиеся деятельности Работодателя без предварительного разрешения руководства.</w:t>
      </w:r>
    </w:p>
    <w:p>
      <w:pPr>
        <w:spacing w:before="0" w:after="150" w:line="290" w:lineRule="auto"/>
      </w:pPr>
      <w:r>
        <w:rPr>
          <w:color w:val="333333"/>
        </w:rPr>
        <w:t xml:space="preserve">6.1.9. Не разглашать сведения, составляющие коммерческую тайну Работодателя. Сведения, являющиеся коммерческой тайной Работодателя, определены в Положении о коммерческой тайне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6.1.10. По распоряжению Работодателя отправляться в служебные командировки на территории России и за рубежом.</w:t>
      </w:r>
    </w:p>
    <w:p>
      <w:pPr>
        <w:spacing w:before="0" w:after="150" w:line="290" w:lineRule="auto"/>
      </w:pPr>
      <w:r>
        <w:rPr>
          <w:color w:val="333333"/>
        </w:rPr>
        <w:t xml:space="preserve">6.1.11. Отработать после обучения не менее ________________________, если обучение производилось за счет Работодателя, либо выплатить Работодателю сумму оплаты за обучение, пропорционально неотработанному времени.</w:t>
      </w:r>
    </w:p>
    <w:p>
      <w:pPr>
        <w:spacing w:before="0" w:after="150" w:line="290" w:lineRule="auto"/>
      </w:pPr>
      <w:r>
        <w:rPr>
          <w:color w:val="333333"/>
        </w:rPr>
        <w:t xml:space="preserve">6.2. </w:t>
      </w:r>
      <w:r>
        <w:rPr>
          <w:color w:val="333333"/>
          <w:b/>
        </w:rPr>
        <w:t xml:space="preserve">Работник имеет право</w:t>
      </w:r>
      <w:r>
        <w:rPr>
          <w:color w:val="333333"/>
        </w:rPr>
        <w:t xml:space="preserve"> на:</w:t>
      </w:r>
    </w:p>
    <w:p>
      <w:pPr>
        <w:spacing w:before="0" w:after="150" w:line="290" w:lineRule="auto"/>
      </w:pPr>
      <w:r>
        <w:rPr>
          <w:color w:val="333333"/>
        </w:rPr>
        <w:t xml:space="preserve">6.2.1. Предоставление ему работы, обусловленной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6.2.2.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>
      <w:pPr>
        <w:spacing w:before="0" w:after="150" w:line="290" w:lineRule="auto"/>
      </w:pPr>
      <w:r>
        <w:rPr>
          <w:color w:val="333333"/>
        </w:rPr>
        <w:t xml:space="preserve">6.2.3. Отдых, в том числе на оплачиваемый ежегодный отпуск, еженедельные выходные дни, нерабочие праздничные дни.</w:t>
      </w:r>
    </w:p>
    <w:p>
      <w:pPr>
        <w:spacing w:before="0" w:after="150" w:line="290" w:lineRule="auto"/>
      </w:pPr>
      <w:r>
        <w:rPr>
          <w:color w:val="333333"/>
        </w:rPr>
        <w:t xml:space="preserve">6.2.4. Обязательное социальное страхование в случаях, предусмотренных федеральными законами.</w:t>
      </w:r>
    </w:p>
    <w:p>
      <w:pPr>
        <w:spacing w:before="0" w:after="150" w:line="290" w:lineRule="auto"/>
      </w:pPr>
      <w:r>
        <w:rPr>
          <w:color w:val="333333"/>
        </w:rPr>
        <w:t xml:space="preserve">6.2.5. Иные права, установленные действующим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ПРАВА И ОБЯЗАННОСТИ РАБОТОДАТЕЛЯ</w:t>
      </w:r>
    </w:p>
    <w:p>
      <w:pPr>
        <w:spacing w:before="0" w:after="150" w:line="290" w:lineRule="auto"/>
      </w:pPr>
      <w:r>
        <w:rPr>
          <w:color w:val="333333"/>
        </w:rPr>
        <w:t xml:space="preserve">7.1. </w:t>
      </w:r>
      <w:r>
        <w:rPr>
          <w:color w:val="333333"/>
          <w:b/>
        </w:rPr>
        <w:t xml:space="preserve">Работодатель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7.1.1. Соблюдать законы и иные нормативные правовые акты, локальные нормативные акты, условия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7.1.2. Предоставлять работнику работу, обусловленную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7.1.3. Обеспечивать Работника оборудованием, технической документацией и иными средствами, необходимыми для исполнения им трудовых обязанностей.</w:t>
      </w:r>
    </w:p>
    <w:p>
      <w:pPr>
        <w:spacing w:before="0" w:after="150" w:line="290" w:lineRule="auto"/>
      </w:pPr>
      <w:r>
        <w:rPr>
          <w:color w:val="333333"/>
        </w:rPr>
        <w:t xml:space="preserve">7.1.4. Выплачивать в полном размере причитающуюся Работнику заработную плату в сроки, установленные правилами внутреннего трудового распорядка.</w:t>
      </w:r>
    </w:p>
    <w:p>
      <w:pPr>
        <w:spacing w:before="0" w:after="150" w:line="290" w:lineRule="auto"/>
      </w:pPr>
      <w:r>
        <w:rPr>
          <w:color w:val="333333"/>
        </w:rPr>
        <w:t xml:space="preserve">7.1.5. Обеспечивать бытовые нужды Работника, связанные с исполнением им трудовых обязанностей.</w:t>
      </w:r>
    </w:p>
    <w:p>
      <w:pPr>
        <w:spacing w:before="0" w:after="150" w:line="290" w:lineRule="auto"/>
      </w:pPr>
      <w:r>
        <w:rPr>
          <w:color w:val="333333"/>
        </w:rPr>
        <w:t xml:space="preserve">7.1.6. Осуществлять обязательное социальное страхование Работника в порядке, установленном федеральными законами.</w:t>
      </w:r>
    </w:p>
    <w:p>
      <w:pPr>
        <w:spacing w:before="0" w:after="150" w:line="290" w:lineRule="auto"/>
      </w:pPr>
      <w:r>
        <w:rPr>
          <w:color w:val="333333"/>
        </w:rPr>
        <w:t xml:space="preserve">7.1.7. Исполнять иные обязанности, установленные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7.2. </w:t>
      </w:r>
      <w:r>
        <w:rPr>
          <w:color w:val="333333"/>
          <w:b/>
        </w:rPr>
        <w:t xml:space="preserve">Работодатель имеет право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7.2.1. Поощрять Работника за добросовестный эффективный труд.</w:t>
      </w:r>
    </w:p>
    <w:p>
      <w:pPr>
        <w:spacing w:before="0" w:after="150" w:line="290" w:lineRule="auto"/>
      </w:pPr>
      <w:r>
        <w:rPr>
          <w:color w:val="333333"/>
        </w:rPr>
        <w:t xml:space="preserve">7.2.2. Требовать от Работника исполнения трудовых обязанностей, определенных в Должностной инструкции, бережного отношения к имуществу Работодателя и других работников, соблюдения правил внутреннего трудового распорядка.</w:t>
      </w:r>
    </w:p>
    <w:p>
      <w:pPr>
        <w:spacing w:before="0" w:after="150" w:line="290" w:lineRule="auto"/>
      </w:pPr>
      <w:r>
        <w:rPr>
          <w:color w:val="333333"/>
        </w:rPr>
        <w:t xml:space="preserve">7.2.3. Привлекать Работника к дисциплинарной и материальной ответственности в порядке, установленной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7.2.4. Принимать локальные нормативные акты.</w:t>
      </w:r>
    </w:p>
    <w:p>
      <w:pPr>
        <w:spacing w:before="0" w:after="150" w:line="290" w:lineRule="auto"/>
      </w:pPr>
      <w:r>
        <w:rPr>
          <w:color w:val="333333"/>
        </w:rPr>
        <w:t xml:space="preserve">7.2.5. Осуществлять иные права, предусмотренные действующим законодательством РФ, локальными нормативными актами.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РЕЖИМ ТРУДА И ОТДЫХА</w:t>
      </w:r>
    </w:p>
    <w:p>
      <w:pPr>
        <w:spacing w:before="0" w:after="150" w:line="290" w:lineRule="auto"/>
      </w:pPr>
      <w:r>
        <w:rPr>
          <w:color w:val="333333"/>
        </w:rPr>
        <w:t xml:space="preserve">8.1. Режим труда и отдыха устанавливается Правилами внутреннего трудового распорядка.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СОЦИАЛЬНОЕ СТРАХОВАНИЕ РАБОТНИКА</w:t>
      </w:r>
    </w:p>
    <w:p>
      <w:pPr>
        <w:spacing w:before="0" w:after="150" w:line="290" w:lineRule="auto"/>
      </w:pPr>
      <w:r>
        <w:rPr>
          <w:color w:val="333333"/>
        </w:rPr>
        <w:t xml:space="preserve">9.1. Работник подлежит социальному страхованию в порядке и на условиях, установленных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ГАРАНТИИ И КОМПЕНСАЦИИ</w:t>
      </w:r>
    </w:p>
    <w:p>
      <w:pPr>
        <w:spacing w:before="0" w:after="150" w:line="290" w:lineRule="auto"/>
      </w:pPr>
      <w:r>
        <w:rPr>
          <w:color w:val="333333"/>
        </w:rPr>
        <w:t xml:space="preserve">10.1. На период действия настоящего Договора на Работника распространяются все гарантии и компенсации, предусмотренные действующим законодательством РФ. При расторжении трудового договора в связи с ликвидацией Работодателя или сокращением численности или штата работников Работодателя Работнику выплачивается выходное пособие в размере среднего месячного заработка, а также за ним сохраняется средний месячный заработок на период трудоустройства, но не свыше двух месяцев со дня увольнения (с зачетом выходного пособия). В исключительных случаях средний месячный заработок сохраняется за Работником в течение третьего месяца со дня увольнения по решению органа службы занятости населения при условии, если в двухнедельный срок после увольнения Работник обратился в этот орган и не был им трудоустроен.</w:t>
      </w:r>
    </w:p>
    <w:p>
      <w:pPr>
        <w:spacing w:before="0" w:after="150" w:line="290" w:lineRule="auto"/>
      </w:pPr>
      <w:r>
        <w:rPr>
          <w:color w:val="333333"/>
        </w:rPr>
        <w:t xml:space="preserve">10.2. Выходное пособие в размере не менее двухнедельного среднего заработка выплачивается Работнику при расторжении трудового договора по причине: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несоответствия Работника занимаемой должности или выполняемой работе вследствие состояния здоровья, препятствующего продолжению данной работы (подп.«а» п.3 ст.81 ТК РФ);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призыва Работника на военную службу или направления его на заменяющую ее альтернативную гражданскую службу (п.1 ст.83 ТК РФ);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восстановления на работе работника, ранее выполнявшего эту работу (п.2 ст.83 ТК РФ);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отказа Работника от перевода в связи с перемещением Работодателя в другую местность (п.9 ст.77 ТК РФ).</w:t>
      </w:r>
    </w:p>
    <w:p>
      <w:pPr>
        <w:spacing w:before="0" w:after="150" w:line="290" w:lineRule="auto"/>
      </w:pPr>
      <w:r>
        <w:rPr>
          <w:color w:val="333333"/>
        </w:rPr>
        <w:t xml:space="preserve">10.3. В случае расторжения настоящего Договора в связи со сменой собственника Работодателя новый собственник обязан выплатить Работнику компенсацию в размере трех средних месячных заработков Работника.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11.1. В случае неисполнения или ненадлежащего исполнения Работником своих обязанностей, указанных в настоящем договоре, нарушения трудового законодательства, Правил внутреннего трудового распорядка Работодателя, иных локальных нормативных актов Работодателя, а также причинения Работодателю материального ущерба он несет дисциплинарную, материальную и иную ответственность согласно действующему законодательству РФ.</w:t>
      </w:r>
    </w:p>
    <w:p>
      <w:pPr>
        <w:spacing w:before="0" w:after="150" w:line="290" w:lineRule="auto"/>
      </w:pPr>
      <w:r>
        <w:rPr>
          <w:color w:val="333333"/>
        </w:rPr>
        <w:t xml:space="preserve">11.2. Работодатель несет материальную и иную ответственность, согласно действующему законодательству, в случаях: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незаконного лишения Работника возможности трудиться;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причинения Работнику ущерба в результате увечья или иного повреждения здоровья, связанного с исполнением им своих трудовых обязанностей;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причинения ущерба имуществу Работника;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задержки заработной платы;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других случаях, предусмотренных законодательством РФ.</w:t>
      </w:r>
    </w:p>
    <w:p>
      <w:r>
        <w:rPr>
          <w:color w:val="333333"/>
        </w:rPr>
        <w:t xml:space="preserve">В случаях, предусмотренных в законе, Работодатель обязан компенсировать Работнику моральный вред, причиненный неправомерными действиями Работодателя.</w:t>
      </w:r>
    </w:p>
    <w:p>
      <w:pPr>
        <w:spacing w:before="0" w:after="150" w:line="290" w:lineRule="auto"/>
      </w:pPr>
      <w:r>
        <w:rPr>
          <w:color w:val="333333"/>
        </w:rPr>
        <w:t xml:space="preserve">11.3. Работник несет полную материальную ответственность за прямой ущерб, причиненный Работодателю. В случаях, предусмотренных федеральным законом, Работник возмещает Работодателю убытки, причиненные его виновными действиями. При этом расчет убытков осуществляется в соответствии с нормами, предусмотренными гражданским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11.4. Работник несет также ответственность за ущерб, возникший у Работодателя в результате возмещения им ущерба иным лицам.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ПРЕКРАЩЕНИЕ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12. Основанием для прекращения настоящего трудового договора является:</w:t>
      </w:r>
    </w:p>
    <w:p>
      <w:pPr>
        <w:spacing w:before="0" w:after="150" w:line="290" w:lineRule="auto"/>
      </w:pPr>
      <w:r>
        <w:rPr>
          <w:color w:val="333333"/>
        </w:rPr>
        <w:t xml:space="preserve">12.1. Соглашение сторон (ст.78 ТК РФ);</w:t>
      </w:r>
    </w:p>
    <w:p>
      <w:pPr>
        <w:spacing w:before="0" w:after="150" w:line="290" w:lineRule="auto"/>
      </w:pPr>
      <w:r>
        <w:rPr>
          <w:color w:val="333333"/>
        </w:rPr>
        <w:t xml:space="preserve">12.2. Истечение срока трудового договора (п.2 ст.58 ТК РФ), за исключением случаев, когда трудовые отношения фактически продолжаются и ни одна из сторон не потребовала их прекращения;</w:t>
      </w:r>
    </w:p>
    <w:p>
      <w:pPr>
        <w:spacing w:before="0" w:after="150" w:line="290" w:lineRule="auto"/>
      </w:pPr>
      <w:r>
        <w:rPr>
          <w:color w:val="333333"/>
        </w:rPr>
        <w:t xml:space="preserve">12.3. Расторжение трудового договора по инициативе Работника, при этом Работник обязан предупредить Работодателя не позднее, чем за 2 недели (ст.80 ТК РФ);</w:t>
      </w:r>
    </w:p>
    <w:p>
      <w:pPr>
        <w:spacing w:before="0" w:after="150" w:line="290" w:lineRule="auto"/>
      </w:pPr>
      <w:r>
        <w:rPr>
          <w:color w:val="333333"/>
        </w:rPr>
        <w:t xml:space="preserve">12.4. Расторжение трудового договора по инициативе Работодателя (ст.81 ТК РФ), в том числе в случае смены собственника имущества Работодателя (ст.75 ТК РФ);</w:t>
      </w:r>
    </w:p>
    <w:p>
      <w:pPr>
        <w:spacing w:before="0" w:after="150" w:line="290" w:lineRule="auto"/>
      </w:pPr>
      <w:r>
        <w:rPr>
          <w:color w:val="333333"/>
        </w:rPr>
        <w:t xml:space="preserve">12.5. Перевод Работника по его просьбе или с его согласия на работу к другому работодателю или переход на выборную работу (должность);</w:t>
      </w:r>
    </w:p>
    <w:p>
      <w:pPr>
        <w:spacing w:before="0" w:after="150" w:line="290" w:lineRule="auto"/>
      </w:pPr>
      <w:r>
        <w:rPr>
          <w:color w:val="333333"/>
        </w:rPr>
        <w:t xml:space="preserve">12.6. Отказ Работника от продолжения работы в связи со сменой собственника имущества Работодателя, изменением подведомственности (подчиненности) Работодателя либо его реорганизацией (ст.75 ТК РФ);</w:t>
      </w:r>
    </w:p>
    <w:p>
      <w:pPr>
        <w:spacing w:before="0" w:after="150" w:line="290" w:lineRule="auto"/>
      </w:pPr>
      <w:r>
        <w:rPr>
          <w:color w:val="333333"/>
        </w:rPr>
        <w:t xml:space="preserve">12.7. Отказ Работника от продолжения работы в связи с изменением существенных условий трудового договора (ст.73 ТК РФ);</w:t>
      </w:r>
    </w:p>
    <w:p>
      <w:pPr>
        <w:spacing w:before="0" w:after="150" w:line="290" w:lineRule="auto"/>
      </w:pPr>
      <w:r>
        <w:rPr>
          <w:color w:val="333333"/>
        </w:rPr>
        <w:t xml:space="preserve">12.8. Отказ Работника от перевода на другую работу вследствие состояния здоровья в соответствии с медицинским заключением (часть вторая ст.72 ТК РФ);</w:t>
      </w:r>
    </w:p>
    <w:p>
      <w:pPr>
        <w:spacing w:before="0" w:after="150" w:line="290" w:lineRule="auto"/>
      </w:pPr>
      <w:r>
        <w:rPr>
          <w:color w:val="333333"/>
        </w:rPr>
        <w:t xml:space="preserve">12.9. Отказ Работника от перевода в связи с перемещением Работодателя в другую местность (часть первая ст.72 ТК РФ);</w:t>
      </w:r>
    </w:p>
    <w:p>
      <w:pPr>
        <w:spacing w:before="0" w:after="150" w:line="290" w:lineRule="auto"/>
      </w:pPr>
      <w:r>
        <w:rPr>
          <w:color w:val="333333"/>
        </w:rPr>
        <w:t xml:space="preserve">12.10. Обстоятельства, не зависящие от воли сторон (ст.83 ТК РФ);</w:t>
      </w:r>
    </w:p>
    <w:p>
      <w:pPr>
        <w:spacing w:before="0" w:after="150" w:line="290" w:lineRule="auto"/>
      </w:pPr>
      <w:r>
        <w:rPr>
          <w:color w:val="333333"/>
        </w:rPr>
        <w:t xml:space="preserve">12.11. Нарушение установленных Трудовым кодексом РФ или иным федеральным законом правил заключения трудового договора, если это нарушение исключает возможность продолжения работы (ст.84 ТК РФ);</w:t>
      </w:r>
    </w:p>
    <w:p>
      <w:pPr>
        <w:spacing w:before="0" w:after="150" w:line="290" w:lineRule="auto"/>
      </w:pPr>
      <w:r>
        <w:rPr>
          <w:color w:val="333333"/>
        </w:rPr>
        <w:t xml:space="preserve">12.12. Иные основания, предусмотренные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12.2. Во всех случаях днем увольнения Работника является последний день его работы.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13. ОСОБЫЕ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13.1. Условия настоящего трудового договора носят конфиденциальный характер и разглашению не подлежат.</w:t>
      </w:r>
    </w:p>
    <w:p>
      <w:pPr>
        <w:spacing w:before="0" w:after="150" w:line="290" w:lineRule="auto"/>
      </w:pPr>
      <w:r>
        <w:rPr>
          <w:color w:val="333333"/>
        </w:rPr>
        <w:t xml:space="preserve">13.2. Условия настоящего трудового договора имеют обязательную юридическую силу для сторон. Все изменения и дополнения к настоящему трудовому договору оформляются двусторонним письменным соглашением.</w:t>
      </w:r>
    </w:p>
    <w:p>
      <w:pPr>
        <w:spacing w:before="0" w:after="150" w:line="290" w:lineRule="auto"/>
      </w:pPr>
      <w:r>
        <w:rPr>
          <w:color w:val="333333"/>
        </w:rPr>
        <w:t xml:space="preserve">13.3. Споры между сторонами, возникающие при исполнении трудового договора, рассматриваются в порядке, установленном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13.4. Во всем остальном, что не предусмотрено настоящим трудовым договором, стороны руководствуются законодательством РФ, регулирующим трудовые отношения.</w:t>
      </w:r>
    </w:p>
    <w:p>
      <w:pPr>
        <w:spacing w:before="0" w:after="150" w:line="290" w:lineRule="auto"/>
      </w:pPr>
      <w:r>
        <w:rPr>
          <w:color w:val="333333"/>
        </w:rPr>
        <w:t xml:space="preserve">13.5. Договор составлен в двух экземплярах, имеющих одинаковую юридическую силу, один из которых хранится у Работодателя, а другой – у Работника.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14. ЮРИДИЧЕСКИЕ АДРЕСА И ПЛАТЁЖНЫЕ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Работодатель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Работник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15.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Работодатель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Работник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http://dbsd.ru/contracts/labor-contract/1104.html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2018-09-17T16:25:51+03:00</dcterms:created>
  <dcterms:modified xsi:type="dcterms:W3CDTF">2018-09-17T16:25:51+03:00</dcterms:modified>
  <dc:title/>
  <dc:description/>
  <dc:subject/>
  <cp:keywords/>
  <cp:category/>
</cp:coreProperties>
</file>