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53" w:rsidRPr="00E930EE" w:rsidRDefault="00EB2253" w:rsidP="00EB2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EE">
        <w:rPr>
          <w:rFonts w:ascii="Times New Roman" w:hAnsi="Times New Roman" w:cs="Times New Roman"/>
          <w:b/>
          <w:sz w:val="24"/>
          <w:szCs w:val="24"/>
        </w:rPr>
        <w:t>Федеральное бюджетное учреждение здравоохранения «Центр гигиены и эпидемиологии в г. Москве»</w:t>
      </w:r>
    </w:p>
    <w:p w:rsidR="00EB2253" w:rsidRPr="00E930EE" w:rsidRDefault="00EB2253" w:rsidP="00EB2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E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B2253" w:rsidRPr="00E930EE" w:rsidRDefault="00EB2253" w:rsidP="00EB22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930EE">
        <w:rPr>
          <w:rFonts w:ascii="Times New Roman" w:hAnsi="Times New Roman" w:cs="Times New Roman"/>
          <w:b/>
          <w:sz w:val="24"/>
          <w:szCs w:val="24"/>
        </w:rPr>
        <w:t xml:space="preserve">29  ноября 2017 года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930EE">
        <w:rPr>
          <w:rFonts w:ascii="Times New Roman" w:hAnsi="Times New Roman" w:cs="Times New Roman"/>
          <w:b/>
          <w:sz w:val="24"/>
          <w:szCs w:val="24"/>
        </w:rPr>
        <w:t xml:space="preserve">   №  678</w:t>
      </w:r>
    </w:p>
    <w:p w:rsidR="00EB2253" w:rsidRPr="00E930EE" w:rsidRDefault="00EB2253" w:rsidP="00EB225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0EE">
        <w:rPr>
          <w:rFonts w:ascii="Times New Roman" w:hAnsi="Times New Roman" w:cs="Times New Roman"/>
          <w:b/>
          <w:i/>
          <w:sz w:val="24"/>
          <w:szCs w:val="24"/>
        </w:rPr>
        <w:t>О переходе на эффективный контракт</w:t>
      </w: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0EE">
        <w:rPr>
          <w:rFonts w:ascii="Times New Roman" w:hAnsi="Times New Roman" w:cs="Times New Roman"/>
          <w:sz w:val="24"/>
          <w:szCs w:val="24"/>
        </w:rPr>
        <w:t xml:space="preserve">В соответствии со ст. 74 ТК РФ, Распоряжением Правительства РФ от 26.11.2013 № 2190-р «Об утверждении программы поэтапного совершенствования системы оплаты труда в государственных (муниципальных) учреждениях на 2012–2018 годы», приказом Министерства труда и социальной защиты РФ от 26.04.2013 № 167н «Об утверждении рекомендаций  по оформлению трудовых отношений с работником государственного (муниципального) учреждения при введении эффективного контракта», Приказом Минздрава России № 421 от 28.06.2013 г., </w:t>
      </w: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253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0EE">
        <w:rPr>
          <w:rFonts w:ascii="Times New Roman" w:hAnsi="Times New Roman" w:cs="Times New Roman"/>
          <w:sz w:val="24"/>
          <w:szCs w:val="24"/>
        </w:rPr>
        <w:t>ПРИКАЗЫВАЮ:</w:t>
      </w: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0EE">
        <w:rPr>
          <w:rFonts w:ascii="Times New Roman" w:hAnsi="Times New Roman" w:cs="Times New Roman"/>
          <w:sz w:val="24"/>
          <w:szCs w:val="24"/>
        </w:rPr>
        <w:t xml:space="preserve">1. Создать комиссию </w:t>
      </w:r>
      <w:bookmarkStart w:id="0" w:name="_GoBack"/>
      <w:bookmarkEnd w:id="0"/>
      <w:r w:rsidRPr="00E930EE">
        <w:rPr>
          <w:rFonts w:ascii="Times New Roman" w:hAnsi="Times New Roman" w:cs="Times New Roman"/>
          <w:sz w:val="24"/>
          <w:szCs w:val="24"/>
        </w:rPr>
        <w:t>по проведению работы, связанной с введением эффективного контракта, в следующем составе:</w:t>
      </w: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0EE">
        <w:rPr>
          <w:rFonts w:ascii="Times New Roman" w:hAnsi="Times New Roman" w:cs="Times New Roman"/>
          <w:sz w:val="24"/>
          <w:szCs w:val="24"/>
        </w:rPr>
        <w:t>- Никитина В.В. – главный врач, председатель  комиссии;</w:t>
      </w: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0EE">
        <w:rPr>
          <w:rFonts w:ascii="Times New Roman" w:hAnsi="Times New Roman" w:cs="Times New Roman"/>
          <w:sz w:val="24"/>
          <w:szCs w:val="24"/>
        </w:rPr>
        <w:t>- Петров Т.И. – первый заместитель главного врача;</w:t>
      </w:r>
    </w:p>
    <w:p w:rsidR="00EB2253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0EE">
        <w:rPr>
          <w:rFonts w:ascii="Times New Roman" w:hAnsi="Times New Roman" w:cs="Times New Roman"/>
          <w:sz w:val="24"/>
          <w:szCs w:val="24"/>
        </w:rPr>
        <w:t>- Сидорова Г.Т. – заместитель главного врача.</w:t>
      </w: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0EE">
        <w:rPr>
          <w:rFonts w:ascii="Times New Roman" w:hAnsi="Times New Roman" w:cs="Times New Roman"/>
          <w:sz w:val="24"/>
          <w:szCs w:val="24"/>
        </w:rPr>
        <w:t>2. Комиссии провести следующие мероприятия по переходу на эффективный контракт:</w:t>
      </w: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0EE">
        <w:rPr>
          <w:rFonts w:ascii="Times New Roman" w:hAnsi="Times New Roman" w:cs="Times New Roman"/>
          <w:sz w:val="24"/>
          <w:szCs w:val="24"/>
        </w:rPr>
        <w:t>- подготовить уведомления для работников;</w:t>
      </w: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0EE">
        <w:rPr>
          <w:rFonts w:ascii="Times New Roman" w:hAnsi="Times New Roman" w:cs="Times New Roman"/>
          <w:sz w:val="24"/>
          <w:szCs w:val="24"/>
        </w:rPr>
        <w:t>- разработать и утвердить локальными актами параметры, показатели и критерии оценки эффективности деятельности по каждой специальности, должности;</w:t>
      </w: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0EE">
        <w:rPr>
          <w:rFonts w:ascii="Times New Roman" w:hAnsi="Times New Roman" w:cs="Times New Roman"/>
          <w:sz w:val="24"/>
          <w:szCs w:val="24"/>
        </w:rPr>
        <w:t>- утвердить локальными актами условия осуществления выплат стимулирующего характера по результатам деятельности;</w:t>
      </w: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0EE">
        <w:rPr>
          <w:rFonts w:ascii="Times New Roman" w:hAnsi="Times New Roman" w:cs="Times New Roman"/>
          <w:sz w:val="24"/>
          <w:szCs w:val="24"/>
        </w:rPr>
        <w:t>- разработать трудовой договор в новой редакции  для каждого работника;</w:t>
      </w:r>
    </w:p>
    <w:p w:rsidR="00EB2253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0EE">
        <w:rPr>
          <w:rFonts w:ascii="Times New Roman" w:hAnsi="Times New Roman" w:cs="Times New Roman"/>
          <w:sz w:val="24"/>
          <w:szCs w:val="24"/>
        </w:rPr>
        <w:t>- провести разъяснительную работу с работниками по вопросу перехода на новую форму трудового договора (в части эффективного кон</w:t>
      </w:r>
      <w:r>
        <w:rPr>
          <w:rFonts w:ascii="Times New Roman" w:hAnsi="Times New Roman" w:cs="Times New Roman"/>
          <w:sz w:val="24"/>
          <w:szCs w:val="24"/>
        </w:rPr>
        <w:t>тракта) в срок до 31</w:t>
      </w:r>
      <w:r w:rsidRPr="00E930EE">
        <w:rPr>
          <w:rFonts w:ascii="Times New Roman" w:hAnsi="Times New Roman" w:cs="Times New Roman"/>
          <w:sz w:val="24"/>
          <w:szCs w:val="24"/>
        </w:rPr>
        <w:t>.01.2018 года.</w:t>
      </w: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253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0EE">
        <w:rPr>
          <w:rFonts w:ascii="Times New Roman" w:hAnsi="Times New Roman" w:cs="Times New Roman"/>
          <w:sz w:val="24"/>
          <w:szCs w:val="24"/>
        </w:rPr>
        <w:t>3. Осуществить перевод сотрудников на эффективный контракт с 1 марта 2018 года.</w:t>
      </w: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0EE">
        <w:rPr>
          <w:rFonts w:ascii="Times New Roman" w:hAnsi="Times New Roman" w:cs="Times New Roman"/>
          <w:sz w:val="24"/>
          <w:szCs w:val="24"/>
        </w:rPr>
        <w:t>4. Контроль исполнения настоящего приказа оставляю за собой.</w:t>
      </w: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253" w:rsidRPr="00E930EE" w:rsidRDefault="00EB2253" w:rsidP="00EB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253" w:rsidRPr="00E930EE" w:rsidRDefault="00EB2253" w:rsidP="00EB2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30EE"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0AFB">
        <w:rPr>
          <w:rFonts w:ascii="Monotype Corsiva" w:hAnsi="Monotype Corsiva" w:cs="Times New Roman"/>
          <w:i/>
          <w:sz w:val="28"/>
          <w:szCs w:val="28"/>
        </w:rPr>
        <w:t xml:space="preserve">Никитина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930EE">
        <w:rPr>
          <w:rFonts w:ascii="Times New Roman" w:hAnsi="Times New Roman" w:cs="Times New Roman"/>
          <w:sz w:val="24"/>
          <w:szCs w:val="24"/>
        </w:rPr>
        <w:t>/В.В. Никитина/</w:t>
      </w:r>
    </w:p>
    <w:p w:rsidR="00EB2253" w:rsidRPr="00E930EE" w:rsidRDefault="00EB2253" w:rsidP="00EB2253">
      <w:pPr>
        <w:rPr>
          <w:sz w:val="24"/>
          <w:szCs w:val="24"/>
        </w:rPr>
      </w:pPr>
    </w:p>
    <w:p w:rsidR="0014184E" w:rsidRDefault="0014184E"/>
    <w:sectPr w:rsidR="0014184E" w:rsidSect="0096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53"/>
    <w:rsid w:val="000462B2"/>
    <w:rsid w:val="0014184E"/>
    <w:rsid w:val="001C30C6"/>
    <w:rsid w:val="00E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1671</Characters>
  <Application>Microsoft Office Word</Application>
  <DocSecurity>0</DocSecurity>
  <Lines>49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2017-12-03T19:04:00Z</dcterms:created>
  <dcterms:modified xsi:type="dcterms:W3CDTF">2017-12-03T19:47:00Z</dcterms:modified>
</cp:coreProperties>
</file>