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“АРТ”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№ 9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«07» февраля 2018 г.                                                                                               г. Москва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 наделении должностных лиц организации правами подписи финансовых документов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В соответствии с пунктами 7.5 и 7.6 Инструкции Центробанка России от 14.09.2006 № 28-И «Об открытии и закрытии банковских счетов, счетов по вкладам (депозитам)»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Приказываю: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 Предоставить право первой подписи следующим работникам организации: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Андрееву Илье Петровичу, заместителю генерального директора;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Китаеву Даниилу Максимовичу, финансовому директору.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 Предоставить право второй подписи следующим работникам организации: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- Решетовой Ольге Романовне, заместителю главного бухгалтера;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- Соколовой Вере Ильиничне, старшему бухгалтеру.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Образцы подписей указанных лиц приводятся в Приложении № 1 к настоящему приказу.</w:t>
      </w:r>
    </w:p>
    <w:p w:rsidR="00000000" w:rsidDel="00000000" w:rsidP="00000000" w:rsidRDefault="00000000" w:rsidRPr="00000000">
      <w:pPr>
        <w:ind w:firstLine="108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Генеральный директор                                   </w:t>
      </w:r>
      <w:r w:rsidDel="00000000" w:rsidR="00000000" w:rsidRPr="00000000">
        <w:rPr>
          <w:i w:val="1"/>
          <w:rtl w:val="0"/>
        </w:rPr>
        <w:t xml:space="preserve">Сухинин </w:t>
      </w:r>
      <w:r w:rsidDel="00000000" w:rsidR="00000000" w:rsidRPr="00000000">
        <w:rPr>
          <w:rtl w:val="0"/>
        </w:rPr>
        <w:t xml:space="preserve">                                     Сухинин Г.Л.</w:t>
      </w:r>
    </w:p>
    <w:p w:rsidR="00000000" w:rsidDel="00000000" w:rsidP="00000000" w:rsidRDefault="00000000" w:rsidRPr="00000000">
      <w:pPr>
        <w:ind w:firstLine="108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10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