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C7" w:rsidRPr="006F09B3" w:rsidRDefault="002C79C7" w:rsidP="002C79C7">
      <w:pPr>
        <w:pStyle w:val="ConsPlusNormal"/>
        <w:jc w:val="right"/>
        <w:outlineLvl w:val="0"/>
      </w:pPr>
      <w:r w:rsidRPr="006F09B3">
        <w:t>Приложение 1</w:t>
      </w:r>
    </w:p>
    <w:p w:rsidR="002C79C7" w:rsidRPr="006F09B3" w:rsidRDefault="002C79C7" w:rsidP="002C79C7">
      <w:pPr>
        <w:pStyle w:val="ConsPlusNormal"/>
        <w:jc w:val="right"/>
      </w:pPr>
      <w:r w:rsidRPr="006F09B3">
        <w:t>к приказу Федеральной службы</w:t>
      </w:r>
    </w:p>
    <w:p w:rsidR="002C79C7" w:rsidRPr="006F09B3" w:rsidRDefault="002C79C7" w:rsidP="002C79C7">
      <w:pPr>
        <w:pStyle w:val="ConsPlusNormal"/>
        <w:jc w:val="right"/>
      </w:pPr>
      <w:r w:rsidRPr="006F09B3">
        <w:t>по труду и занятости</w:t>
      </w:r>
    </w:p>
    <w:p w:rsidR="002C79C7" w:rsidRPr="006F09B3" w:rsidRDefault="002C79C7" w:rsidP="002C79C7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2C79C7" w:rsidRPr="006F09B3" w:rsidRDefault="002C79C7" w:rsidP="002C79C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C79C7" w:rsidRPr="00F679BB" w:rsidTr="00DA2DFA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9C7" w:rsidRPr="00F679BB" w:rsidRDefault="002C79C7" w:rsidP="00DA2DFA">
            <w:pPr>
              <w:pStyle w:val="ConsPlusNormal"/>
              <w:rPr>
                <w:i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9C7" w:rsidRPr="00F679BB" w:rsidRDefault="002C79C7" w:rsidP="00DA2DFA">
            <w:pPr>
              <w:pStyle w:val="ConsPlusNormal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79C7" w:rsidRPr="00F679BB" w:rsidRDefault="002C79C7" w:rsidP="00DA2DFA">
            <w:pPr>
              <w:pStyle w:val="ConsPlusNormal"/>
              <w:jc w:val="center"/>
              <w:rPr>
                <w:i/>
              </w:rPr>
            </w:pPr>
            <w:r w:rsidRPr="00F679BB">
              <w:rPr>
                <w:i/>
              </w:rPr>
              <w:t>Список изменяющих документов</w:t>
            </w:r>
          </w:p>
          <w:p w:rsidR="002C79C7" w:rsidRPr="00F679BB" w:rsidRDefault="002C79C7" w:rsidP="00DA2DFA">
            <w:pPr>
              <w:pStyle w:val="ConsPlusNormal"/>
              <w:jc w:val="center"/>
              <w:rPr>
                <w:i/>
              </w:rPr>
            </w:pPr>
            <w:r w:rsidRPr="00F679BB">
              <w:rPr>
                <w:i/>
              </w:rPr>
              <w:t xml:space="preserve">(в ред. Приказа </w:t>
            </w:r>
            <w:proofErr w:type="spellStart"/>
            <w:r w:rsidRPr="00F679BB">
              <w:rPr>
                <w:i/>
              </w:rPr>
              <w:t>Роструда</w:t>
            </w:r>
            <w:proofErr w:type="spellEnd"/>
            <w:r w:rsidRPr="00F679BB">
              <w:rPr>
                <w:i/>
              </w:rPr>
              <w:t xml:space="preserve"> от 27.01.2023 </w:t>
            </w:r>
            <w:r>
              <w:rPr>
                <w:i/>
              </w:rPr>
              <w:t>№</w:t>
            </w:r>
            <w:r w:rsidRPr="00F679BB">
              <w:rPr>
                <w:i/>
              </w:rPr>
              <w:t xml:space="preserve"> 19)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9C7" w:rsidRPr="00F679BB" w:rsidRDefault="002C79C7" w:rsidP="00DA2DFA">
            <w:pPr>
              <w:pStyle w:val="ConsPlusNormal"/>
              <w:jc w:val="center"/>
              <w:rPr>
                <w:i/>
              </w:rPr>
            </w:pPr>
          </w:p>
        </w:tc>
      </w:tr>
    </w:tbl>
    <w:p w:rsidR="002C79C7" w:rsidRPr="006F09B3" w:rsidRDefault="002C79C7" w:rsidP="002C79C7">
      <w:pPr>
        <w:pStyle w:val="ConsPlusNormal"/>
        <w:jc w:val="both"/>
      </w:pPr>
    </w:p>
    <w:p w:rsidR="002C79C7" w:rsidRPr="006F09B3" w:rsidRDefault="002C79C7" w:rsidP="002C79C7">
      <w:pPr>
        <w:pStyle w:val="ConsPlusNormal"/>
        <w:jc w:val="right"/>
      </w:pPr>
      <w:r w:rsidRPr="006F09B3">
        <w:t>ФОРМА</w:t>
      </w:r>
    </w:p>
    <w:p w:rsidR="002C79C7" w:rsidRPr="006F09B3" w:rsidRDefault="002C79C7" w:rsidP="002C79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2C79C7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C7" w:rsidRPr="006F09B3" w:rsidRDefault="002C79C7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2C79C7" w:rsidRPr="006F09B3" w:rsidRDefault="002C79C7" w:rsidP="002C79C7">
      <w:pPr>
        <w:pStyle w:val="ConsPlusNormal"/>
        <w:jc w:val="both"/>
      </w:pPr>
    </w:p>
    <w:p w:rsidR="002C79C7" w:rsidRPr="006F09B3" w:rsidRDefault="002C79C7" w:rsidP="002C79C7">
      <w:pPr>
        <w:pStyle w:val="ConsPlusNormal"/>
        <w:jc w:val="center"/>
      </w:pPr>
      <w:bookmarkStart w:id="0" w:name="Par123"/>
      <w:bookmarkEnd w:id="0"/>
      <w:r w:rsidRPr="006F09B3">
        <w:t>Проверочный лист</w:t>
      </w:r>
    </w:p>
    <w:p w:rsidR="002C79C7" w:rsidRPr="006F09B3" w:rsidRDefault="002C79C7" w:rsidP="002C79C7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2C79C7" w:rsidRPr="006F09B3" w:rsidRDefault="002C79C7" w:rsidP="002C79C7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2C79C7" w:rsidRPr="006F09B3" w:rsidRDefault="002C79C7" w:rsidP="002C79C7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2C79C7" w:rsidRPr="006F09B3" w:rsidRDefault="002C79C7" w:rsidP="002C79C7">
      <w:pPr>
        <w:pStyle w:val="ConsPlusNormal"/>
        <w:jc w:val="center"/>
      </w:pPr>
      <w:r w:rsidRPr="006F09B3">
        <w:t>содержащих нормы трудового права, по проверке</w:t>
      </w:r>
    </w:p>
    <w:p w:rsidR="002C79C7" w:rsidRPr="006F09B3" w:rsidRDefault="002C79C7" w:rsidP="002C79C7">
      <w:pPr>
        <w:pStyle w:val="ConsPlusNormal"/>
        <w:jc w:val="center"/>
      </w:pPr>
      <w:r w:rsidRPr="006F09B3">
        <w:t>порядка оформления приёма на работу</w:t>
      </w:r>
    </w:p>
    <w:p w:rsidR="002C79C7" w:rsidRPr="006F09B3" w:rsidRDefault="002C79C7" w:rsidP="002C79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2C79C7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2C79C7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</w:tr>
      <w:tr w:rsidR="002C79C7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</w:tr>
      <w:tr w:rsidR="002C79C7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</w:tr>
      <w:tr w:rsidR="002C79C7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both"/>
            </w:pPr>
            <w:r w:rsidRPr="006F09B3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</w:t>
            </w:r>
            <w:r w:rsidRPr="006F09B3">
              <w:lastRenderedPageBreak/>
              <w:t>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</w:tr>
      <w:tr w:rsidR="002C79C7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</w:tr>
      <w:tr w:rsidR="002C79C7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2C79C7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</w:tr>
      <w:tr w:rsidR="002C79C7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 от __</w:t>
            </w:r>
          </w:p>
        </w:tc>
      </w:tr>
      <w:tr w:rsidR="002C79C7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</w:tr>
    </w:tbl>
    <w:p w:rsidR="002C79C7" w:rsidRPr="006F09B3" w:rsidRDefault="002C79C7" w:rsidP="002C79C7">
      <w:pPr>
        <w:pStyle w:val="ConsPlusNormal"/>
        <w:jc w:val="both"/>
      </w:pPr>
    </w:p>
    <w:p w:rsidR="002C79C7" w:rsidRPr="006F09B3" w:rsidRDefault="002C79C7" w:rsidP="002C79C7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2C79C7" w:rsidRPr="006F09B3" w:rsidRDefault="002C79C7" w:rsidP="002C79C7">
      <w:pPr>
        <w:pStyle w:val="ConsPlusNormal"/>
        <w:jc w:val="both"/>
      </w:pPr>
    </w:p>
    <w:p w:rsidR="002C79C7" w:rsidRPr="006F09B3" w:rsidRDefault="002C79C7" w:rsidP="002C79C7">
      <w:pPr>
        <w:pStyle w:val="ConsPlusNormal"/>
        <w:sectPr w:rsidR="002C79C7" w:rsidRPr="006F09B3" w:rsidSect="006F09B3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2C79C7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2C79C7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center"/>
            </w:pPr>
          </w:p>
        </w:tc>
      </w:tr>
      <w:tr w:rsidR="002C79C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2C79C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t>Трудовой договор заключен между работником и работодателем в письменной форме или в электронной форме (в случае взаимодействия посредством электронного документооборота)?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t>Статьи 22.1 - 22.3, часть 1 статьи 67 Трудового кодекса Российской Федерации</w:t>
            </w:r>
          </w:p>
          <w:p w:rsidR="002C79C7" w:rsidRPr="006F09B3" w:rsidRDefault="002C79C7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2021, </w:t>
            </w:r>
            <w:r>
              <w:t>№</w:t>
            </w:r>
            <w:r w:rsidRPr="006F09B3">
              <w:t xml:space="preserve"> 48, ст. 7947)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</w:tr>
      <w:tr w:rsidR="002C79C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t>Получение работником экземпляра трудового договора, заключенного в письменной форме, подтверждено подписью работника на экземпляре трудового договора, хранящемся у работодателя?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t>Часть 1 статьи 67 Трудового кодекса Российской Федерации</w:t>
            </w:r>
          </w:p>
          <w:p w:rsidR="002C79C7" w:rsidRPr="006F09B3" w:rsidRDefault="002C79C7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</w:tr>
      <w:tr w:rsidR="002C79C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t>При фактическом допущении работника к работе работодатель оформил с ним трудовой договор в письменной форме или в электронной форме (в случае взаимодействия посредством электронного документооборота)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t>Статьи 22.1 - 22.3, часть 2 статьи 67 Трудового кодекса Российской Федерации</w:t>
            </w:r>
          </w:p>
          <w:p w:rsidR="002C79C7" w:rsidRPr="006F09B3" w:rsidRDefault="002C79C7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2013, </w:t>
            </w:r>
            <w:r>
              <w:t>№</w:t>
            </w:r>
            <w:r w:rsidRPr="006F09B3">
              <w:t xml:space="preserve"> 52, ст. 6986; 2021, </w:t>
            </w:r>
            <w:r>
              <w:t>№</w:t>
            </w:r>
            <w:r w:rsidRPr="006F09B3">
              <w:t xml:space="preserve"> 48, ст. 7947)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</w:tr>
      <w:tr w:rsidR="002C79C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t xml:space="preserve">Работодатель, являющийся федеральным государственным унитарным предприятием, согласовал с федеральным органом исполнительной власти, </w:t>
            </w:r>
            <w:r w:rsidRPr="006F09B3">
              <w:lastRenderedPageBreak/>
              <w:t>в ведении которого он находится, прием на работу главного бухгалтера?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lastRenderedPageBreak/>
              <w:t>Часть 3 статьи 67 Трудового кодекса Российской Федерации</w:t>
            </w:r>
          </w:p>
          <w:p w:rsidR="002C79C7" w:rsidRPr="006F09B3" w:rsidRDefault="002C79C7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2878);</w:t>
            </w:r>
          </w:p>
          <w:p w:rsidR="002C79C7" w:rsidRPr="006F09B3" w:rsidRDefault="002C79C7" w:rsidP="00DA2DFA">
            <w:pPr>
              <w:pStyle w:val="ConsPlusNormal"/>
            </w:pPr>
            <w:r w:rsidRPr="006F09B3">
              <w:lastRenderedPageBreak/>
              <w:t xml:space="preserve">подпункт "г" пункта 1 постановления Правительства Российской Федерации от 03.12.2004 </w:t>
            </w:r>
            <w:r>
              <w:t>№</w:t>
            </w:r>
            <w:r w:rsidRPr="006F09B3">
              <w:t xml:space="preserve"> 739 "О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предприятия"</w:t>
            </w:r>
          </w:p>
          <w:p w:rsidR="002C79C7" w:rsidRPr="006F09B3" w:rsidRDefault="002C79C7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2004, </w:t>
            </w:r>
            <w:r>
              <w:t>№</w:t>
            </w:r>
            <w:r w:rsidRPr="006F09B3">
              <w:t xml:space="preserve"> 50, ст. 5074; 2010, </w:t>
            </w:r>
            <w:r>
              <w:t>№</w:t>
            </w:r>
            <w:r w:rsidRPr="006F09B3">
              <w:t xml:space="preserve"> 2, ст. 234)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</w:tr>
      <w:tr w:rsidR="002C79C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lastRenderedPageBreak/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t>Отсутствуют факты заключения гражданско-правовых договоров, фактически регулирующих трудовые отношения между работником и работодателем?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t>Часть 2 статьи 15 Трудового кодекса Российской Федерации</w:t>
            </w:r>
          </w:p>
          <w:p w:rsidR="002C79C7" w:rsidRPr="006F09B3" w:rsidRDefault="002C79C7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2013, </w:t>
            </w:r>
            <w:r>
              <w:t>№</w:t>
            </w:r>
            <w:r w:rsidRPr="006F09B3">
              <w:t xml:space="preserve"> 52, ст. 6986)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</w:tr>
      <w:tr w:rsidR="002C79C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t>Прием работника на работу оформляется трудовым договором?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t>Часть 1 статьи 68 Трудового кодекса Российской Федерации</w:t>
            </w:r>
          </w:p>
          <w:p w:rsidR="002C79C7" w:rsidRPr="006F09B3" w:rsidRDefault="002C79C7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48, ст. 7947)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</w:tr>
      <w:tr w:rsidR="002C79C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t>В случае оформления работодателем приказа (распоряжения) о приеме на работу его содержание соответствует условиям заключенного трудового договора?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t>Часть 1 статьи 68 Трудового кодекса Российской Федерации</w:t>
            </w:r>
          </w:p>
          <w:p w:rsidR="002C79C7" w:rsidRPr="006F09B3" w:rsidRDefault="002C79C7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48, ст. 7947)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</w:tr>
      <w:tr w:rsidR="002C79C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t>При приеме на работу (до подписания трудового договора) работодатель ознакомил работников под роспись или в электронном виде (в случае взаимодействия посредством электронного документооборота) с правилами внутреннего трудового распорядка, локальными нормативными актами, непосредственно связанными с трудовой деятельностью работника, коллективным договором (при наличии)?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t>Статьи 22.1 - 22.3, часть 3 статьи 68 Трудового кодекса Российской Федерации</w:t>
            </w:r>
          </w:p>
          <w:p w:rsidR="002C79C7" w:rsidRPr="006F09B3" w:rsidRDefault="002C79C7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48, ст. 7947)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</w:tr>
      <w:tr w:rsidR="002C79C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center"/>
            </w:pPr>
            <w:r w:rsidRPr="006F09B3">
              <w:lastRenderedPageBreak/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t>Работодатель, в интересах которого была выполнена работа, оплатил физическому лицу фактически отработанное им время (выполненную работу), если данное физическое лицо было фактически допущено к работе работником, не уполномоченным на это работодателем, и работодатель или его уполномоченный на это представитель отказался признать отношения, возникшие между лицом, фактически допущенным к работе, и данным работодателем, трудовыми отношениями?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t>Часть 1 статьи 67.1 Трудового кодекса Российской Федерации</w:t>
            </w:r>
          </w:p>
          <w:p w:rsidR="002C79C7" w:rsidRPr="006F09B3" w:rsidRDefault="002C79C7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52, ст. 6986)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</w:tr>
      <w:tr w:rsidR="002C79C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t>Работодатель соблюдает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 в отношении работника, для которого установлено условие об испытании?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t>Часть 3 статьи 70 Трудового кодекса Российской Федерации</w:t>
            </w:r>
          </w:p>
          <w:p w:rsidR="002C79C7" w:rsidRPr="006F09B3" w:rsidRDefault="002C79C7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</w:tr>
      <w:tr w:rsidR="002C79C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center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t>Работодателем соблюдается требование о выдаче документов, связанных с работой, не позднее трех рабочих дней со дня подачи заявления работником?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t>Часть 1 статьи 62 Трудового кодекса Российской Федерации</w:t>
            </w:r>
          </w:p>
          <w:p w:rsidR="002C79C7" w:rsidRPr="006F09B3" w:rsidRDefault="002C79C7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2022, </w:t>
            </w:r>
            <w:r>
              <w:t>№</w:t>
            </w:r>
            <w:r w:rsidRPr="006F09B3">
              <w:t xml:space="preserve"> 29, ст. 5207)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</w:tr>
      <w:tr w:rsidR="002C79C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  <w:jc w:val="center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t>Работодателем соблюдаются требования по ведению электронного документооборота в сфере трудовых отношений?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  <w:r w:rsidRPr="006F09B3">
              <w:t>Статьи 22.1 - 22.3 Трудового кодекса Российской Федерации</w:t>
            </w:r>
          </w:p>
          <w:p w:rsidR="002C79C7" w:rsidRPr="006F09B3" w:rsidRDefault="002C79C7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48, ст. 7947)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7" w:rsidRPr="006F09B3" w:rsidRDefault="002C79C7" w:rsidP="00DA2DFA">
            <w:pPr>
              <w:pStyle w:val="ConsPlusNormal"/>
            </w:pPr>
          </w:p>
        </w:tc>
      </w:tr>
    </w:tbl>
    <w:p w:rsidR="002C79C7" w:rsidRPr="006F09B3" w:rsidRDefault="002C79C7" w:rsidP="002C79C7">
      <w:pPr>
        <w:pStyle w:val="ConsPlusNormal"/>
        <w:sectPr w:rsidR="002C79C7" w:rsidRPr="006F09B3" w:rsidSect="006F09B3">
          <w:headerReference w:type="default" r:id="rId4"/>
          <w:footerReference w:type="default" r:id="rId5"/>
          <w:pgSz w:w="11906" w:h="16838"/>
          <w:pgMar w:top="1440" w:right="1133" w:bottom="1440" w:left="566" w:header="0" w:footer="0" w:gutter="0"/>
          <w:cols w:space="720"/>
          <w:noEndnote/>
        </w:sectPr>
      </w:pPr>
      <w:bookmarkStart w:id="1" w:name="_GoBack"/>
      <w:bookmarkEnd w:id="1"/>
    </w:p>
    <w:p w:rsidR="00F12C76" w:rsidRDefault="00F12C76" w:rsidP="00B30F23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B30F23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B30F2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FD"/>
    <w:rsid w:val="002C79C7"/>
    <w:rsid w:val="006C0B77"/>
    <w:rsid w:val="008242FF"/>
    <w:rsid w:val="00870751"/>
    <w:rsid w:val="00922C48"/>
    <w:rsid w:val="00B30F23"/>
    <w:rsid w:val="00B915B7"/>
    <w:rsid w:val="00C769F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07292-EAF1-43CD-B0F4-F881C2C4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9C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1133</Words>
  <Characters>6464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2023-03-14T10:49:00Z</dcterms:created>
  <dcterms:modified xsi:type="dcterms:W3CDTF">2023-03-14T10:49:00Z</dcterms:modified>
</cp:coreProperties>
</file>