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52B">
      <w:pPr>
        <w:pStyle w:val="ConsPlusNonformat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│││││││││││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┌─┬─┬─┬─┬─┬─┬─┬─┬─┬─┬─┬─┐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│││││││││││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ИНН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3991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0011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┌─┬─┬─┐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Стр.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└─┴─┴─┘</w:t>
      </w:r>
    </w:p>
    <w:p w:rsidR="00000000" w:rsidRDefault="006A452B">
      <w:pPr>
        <w:pStyle w:val="ConsPlusNonformat"/>
        <w:jc w:val="both"/>
        <w:outlineLvl w:val="0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Форма по </w:t>
      </w:r>
      <w:hyperlink r:id="rId5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1151078   </w:t>
      </w:r>
      <w:r>
        <w:rPr>
          <w:sz w:val="18"/>
          <w:szCs w:val="18"/>
        </w:rPr>
        <w:t xml:space="preserve">                                    Форма 2-НДФЛ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Справка о доходах и суммах налога физического лица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Номер  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Отчетный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Номер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Представляется </w:t>
      </w:r>
      <w:r>
        <w:rPr>
          <w:sz w:val="18"/>
          <w:szCs w:val="18"/>
        </w:rPr>
        <w:t>┌─┬─┬─┬─┐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справки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год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Призн</w:t>
      </w:r>
      <w:r>
        <w:rPr>
          <w:sz w:val="18"/>
          <w:szCs w:val="18"/>
        </w:rPr>
        <w:t xml:space="preserve">ак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коррек-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 налоговый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└─┴─┴─┴─┴─┴─┴─┘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тировки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орган (код)    </w:t>
      </w:r>
      <w:r>
        <w:rPr>
          <w:sz w:val="18"/>
          <w:szCs w:val="18"/>
        </w:rPr>
        <w:t>└─┴─┴─┴─┘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(наименование налогового агента)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Форма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ИНН/КПП          </w:t>
      </w:r>
      <w:r>
        <w:rPr>
          <w:sz w:val="18"/>
          <w:szCs w:val="18"/>
        </w:rPr>
        <w:t>┌─┬─┬─┬─┬─┬─┬─┬─┬─┬─┐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реорга</w:t>
      </w:r>
      <w:r>
        <w:rPr>
          <w:sz w:val="18"/>
          <w:szCs w:val="18"/>
        </w:rPr>
        <w:t xml:space="preserve">низации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реорганизованной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/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(ликвидация)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организации      </w:t>
      </w:r>
      <w:r>
        <w:rPr>
          <w:sz w:val="18"/>
          <w:szCs w:val="18"/>
        </w:rPr>
        <w:t>└─┴─┴─┴─┴─┴─┴─┴─┴─┴─┘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(код)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┌─┬─┬─┬─┬─┬─┬─┬─┬─┬─┬─┐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по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Телефон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hyperlink r:id="rId6" w:history="1">
        <w:r>
          <w:rPr>
            <w:color w:val="0000FF"/>
            <w:sz w:val="18"/>
            <w:szCs w:val="18"/>
          </w:rPr>
          <w:t>ОКТМО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└─┴─┴─┴─┴─┴─┴─┴─┴─┴─┴─┘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└─┴─┴─┴─┴─┴─┴─┴─┴─┴─┴─┴─┴─┴─┴─┴─┴─┴─┴─┴─┘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>┌─┬─┬─┬─┬─┬─┬─┬─┬─┬─┬─┬─┐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Раздел 1. Данные о физическом           ИНН в Российской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лице - получателе дохода                Федерации        </w:t>
      </w:r>
      <w:r>
        <w:rPr>
          <w:sz w:val="18"/>
          <w:szCs w:val="18"/>
        </w:rPr>
        <w:t>└─┴─┴─┴─┴─┴─┴─┴─┴─┴─┴─┴─┘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</w:t>
      </w:r>
      <w:r>
        <w:rPr>
          <w:sz w:val="18"/>
          <w:szCs w:val="18"/>
        </w:rPr>
        <w:t>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</w:t>
      </w:r>
      <w:r>
        <w:rPr>
          <w:sz w:val="18"/>
          <w:szCs w:val="18"/>
        </w:rPr>
        <w:t>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</w:t>
      </w:r>
      <w:r>
        <w:rPr>
          <w:sz w:val="18"/>
          <w:szCs w:val="18"/>
        </w:rPr>
        <w:t>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Отчество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hyperlink w:anchor="Par118" w:tooltip="    &lt;*&gt; Отчество указывается при наличии.                                         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Статус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Дата рождения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Гражданство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налогоплатель</w:t>
      </w:r>
      <w:r>
        <w:rPr>
          <w:sz w:val="18"/>
          <w:szCs w:val="18"/>
        </w:rPr>
        <w:t xml:space="preserve">щика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(код страны) </w:t>
      </w:r>
      <w:r>
        <w:rPr>
          <w:sz w:val="18"/>
          <w:szCs w:val="18"/>
        </w:rPr>
        <w:t>└─┴─┴─┘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┌─┬─┬─┬─┬─┬─┬─┬─┬─┬─┬─┬─┬─┬─┬─┬─┬─┬─┬─┬─┐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вида документа,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Серия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удостоверяющего личн</w:t>
      </w:r>
      <w:r>
        <w:rPr>
          <w:sz w:val="18"/>
          <w:szCs w:val="18"/>
        </w:rPr>
        <w:t xml:space="preserve">ость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и номер </w:t>
      </w:r>
      <w:r>
        <w:rPr>
          <w:sz w:val="18"/>
          <w:szCs w:val="18"/>
        </w:rPr>
        <w:t>└─┴─┴─┴─┴─┴─┴─┴─┴─┴─┴─┴─┴─┴─┴─┴─┴─┴─┴─┴─┘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Раздел 2. Общие суммы дохода и налога                          Ставка налога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 итогам налогового перио</w:t>
      </w:r>
      <w:r>
        <w:rPr>
          <w:sz w:val="18"/>
          <w:szCs w:val="18"/>
        </w:rPr>
        <w:t xml:space="preserve">да                                                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Общая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Сумма         </w:t>
      </w:r>
      <w:r>
        <w:rPr>
          <w:sz w:val="18"/>
          <w:szCs w:val="18"/>
        </w:rPr>
        <w:t>┌─┬─┬─┬─┬─┬─┬─┬─┬─┬─┬─┐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фиксированных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дохода </w:t>
      </w:r>
      <w:r>
        <w:rPr>
          <w:sz w:val="18"/>
          <w:szCs w:val="18"/>
        </w:rPr>
        <w:t>└─┴─┴─┴─┴─┴─┴─┴─┴─┴─┴─┴─┴</w:t>
      </w:r>
      <w:r>
        <w:rPr>
          <w:sz w:val="18"/>
          <w:szCs w:val="18"/>
        </w:rPr>
        <w:t>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авансовых     </w:t>
      </w:r>
      <w:r>
        <w:rPr>
          <w:sz w:val="18"/>
          <w:szCs w:val="18"/>
        </w:rPr>
        <w:t>└─┴─┴─┴─┴─┴─┴─┴─┴─┴─┴─┘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платежей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Нало-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говая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Сумма налога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база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перечисленная </w:t>
      </w:r>
      <w:r>
        <w:rPr>
          <w:sz w:val="18"/>
          <w:szCs w:val="18"/>
        </w:rPr>
        <w:t>└─┴─┴─┴─┴─┴─┴─┴─┴─┴─┴─┘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  <w:r>
        <w:rPr>
          <w:sz w:val="18"/>
          <w:szCs w:val="18"/>
        </w:rPr>
        <w:t>┌─┬─┬─┬─┬─┬─┬─┬─┬─┬─┬─┐</w:t>
      </w:r>
      <w:r>
        <w:rPr>
          <w:sz w:val="18"/>
          <w:szCs w:val="18"/>
        </w:rPr>
        <w:t xml:space="preserve">       Сумма налога, излишне </w:t>
      </w:r>
      <w:r>
        <w:rPr>
          <w:sz w:val="18"/>
          <w:szCs w:val="18"/>
        </w:rPr>
        <w:t>┌─┬─┬─┬─┬─┬─┬─┬─┬─┬─┬─┐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налога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удержанная налоговым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исчис- </w:t>
      </w:r>
      <w:r>
        <w:rPr>
          <w:sz w:val="18"/>
          <w:szCs w:val="18"/>
        </w:rPr>
        <w:t>└─┴─┴─┴─┴─┴─┴─┴─┴─┴─┴─┘</w:t>
      </w:r>
      <w:r>
        <w:rPr>
          <w:sz w:val="18"/>
          <w:szCs w:val="18"/>
        </w:rPr>
        <w:t xml:space="preserve">       агентом               </w:t>
      </w:r>
      <w:r>
        <w:rPr>
          <w:sz w:val="18"/>
          <w:szCs w:val="18"/>
        </w:rPr>
        <w:t>└─┴─┴─┴─┴─┴─┴─┴─┴─┴─┴─┘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ленная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Сумма  </w:t>
      </w:r>
      <w:r>
        <w:rPr>
          <w:sz w:val="18"/>
          <w:szCs w:val="18"/>
        </w:rPr>
        <w:t>┌─┬─┬─┬─┬─┬─┬─┬─┬─┬─┬─┐</w:t>
      </w:r>
      <w:r>
        <w:rPr>
          <w:sz w:val="18"/>
          <w:szCs w:val="18"/>
        </w:rPr>
        <w:t xml:space="preserve">       Сумма налога,         </w:t>
      </w:r>
      <w:r>
        <w:rPr>
          <w:sz w:val="18"/>
          <w:szCs w:val="18"/>
        </w:rPr>
        <w:t>┌─┬─┬─┬─┬─┬─┬─┬─┬─┬─┬─┐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налога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не удержанная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удер-  </w:t>
      </w:r>
      <w:r>
        <w:rPr>
          <w:sz w:val="18"/>
          <w:szCs w:val="18"/>
        </w:rPr>
        <w:t>└─┴─┴─┴─┴─┴─┴─┴─┴─┴─┴─┘</w:t>
      </w:r>
      <w:r>
        <w:rPr>
          <w:sz w:val="18"/>
          <w:szCs w:val="18"/>
        </w:rPr>
        <w:t xml:space="preserve">       налоговым агентом     </w:t>
      </w:r>
      <w:r>
        <w:rPr>
          <w:sz w:val="18"/>
          <w:szCs w:val="18"/>
        </w:rPr>
        <w:t>└─┴─┴─┴─┴─┴─┴─┴─┴─┴─┴─┘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жанная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Раздел 3. Стандартные, социальные и имущественные налоговые вычеты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Код вычета    Сумма вычета      Код вычета     Сумма вычета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</w:t>
      </w:r>
      <w:r>
        <w:rPr>
          <w:sz w:val="18"/>
          <w:szCs w:val="18"/>
        </w:rPr>
        <w:t>─┬─┐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</w:t>
      </w:r>
      <w:r>
        <w:rPr>
          <w:sz w:val="18"/>
          <w:szCs w:val="18"/>
        </w:rPr>
        <w:t>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┌─┬─┬─┬─┬─┬─┬─┬─┬─┬─┬─┬─┬─┬─┬─┐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вида уведомления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Номер уведомления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└─┴─┴─┴─┴─┴─┴─┴─┴─┴─┴─┴─┴─┴─┴─┘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┌─┬─┬─┬─┐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выдачи уведомления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Код налогового органа,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</w:t>
      </w:r>
      <w:r>
        <w:rPr>
          <w:sz w:val="18"/>
          <w:szCs w:val="18"/>
        </w:rPr>
        <w:t>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выдавшего уведомления  </w:t>
      </w:r>
      <w:r>
        <w:rPr>
          <w:sz w:val="18"/>
          <w:szCs w:val="18"/>
        </w:rPr>
        <w:t>└─┴─┴─┴─┘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Достоверность и полноту сведений, указанных в настоящей Справке, подтверждаю: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1 - налоговый агент, правопреемник налогового агента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2 - представитель налогового агента, представитель правоп</w:t>
      </w:r>
      <w:r>
        <w:rPr>
          <w:sz w:val="18"/>
          <w:szCs w:val="18"/>
        </w:rPr>
        <w:t>реемника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налогового агента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</w:t>
      </w:r>
      <w:r>
        <w:rPr>
          <w:sz w:val="18"/>
          <w:szCs w:val="18"/>
        </w:rPr>
        <w:t>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 </w:t>
      </w:r>
      <w:hyperlink w:anchor="Par118" w:tooltip="    &lt;*&gt; Отчество указывается при наличии.                                         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Наименование и реквизиты документа, подтверждающего полномочия представителя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налогового агента (правопреемника налогового агента)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</w:t>
      </w:r>
      <w:r>
        <w:rPr>
          <w:sz w:val="18"/>
          <w:szCs w:val="18"/>
        </w:rPr>
        <w:t>─┴─┴─┴─┴─┴─┴─┴─┴─┴─┴─┴─┴─┴─┴─┴─┴─┴─┴─┴─┴─┴─┴─┴─┴─┴─┘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Подпись _____________ Дата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----------------------</w:t>
      </w:r>
      <w:r>
        <w:rPr>
          <w:sz w:val="18"/>
          <w:szCs w:val="18"/>
        </w:rPr>
        <w:t xml:space="preserve">----------                                           </w:t>
      </w:r>
      <w:r>
        <w:rPr>
          <w:sz w:val="18"/>
          <w:szCs w:val="18"/>
        </w:rPr>
        <w:t>┌─┐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bookmarkStart w:id="1" w:name="Par118"/>
      <w:bookmarkEnd w:id="1"/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&lt;*&gt; Отчество указывается при наличии.                                      </w:t>
      </w:r>
      <w:r>
        <w:rPr>
          <w:sz w:val="18"/>
          <w:szCs w:val="18"/>
        </w:rPr>
        <w:t>└─┘</w:t>
      </w:r>
    </w:p>
    <w:p w:rsidR="00000000" w:rsidRDefault="006A452B">
      <w:pPr>
        <w:pStyle w:val="ConsPlusNormal"/>
        <w:jc w:val="both"/>
      </w:pPr>
    </w:p>
    <w:p w:rsidR="00000000" w:rsidRDefault="006A452B">
      <w:pPr>
        <w:pStyle w:val="ConsPlusNormal"/>
        <w:jc w:val="both"/>
      </w:pPr>
    </w:p>
    <w:p w:rsidR="00000000" w:rsidRDefault="006A452B">
      <w:pPr>
        <w:pStyle w:val="ConsPlusNormal"/>
        <w:jc w:val="both"/>
      </w:pPr>
    </w:p>
    <w:p w:rsidR="00000000" w:rsidRDefault="006A452B">
      <w:pPr>
        <w:pStyle w:val="ConsPlusNormal"/>
        <w:jc w:val="both"/>
      </w:pPr>
    </w:p>
    <w:p w:rsidR="00000000" w:rsidRDefault="006A452B">
      <w:pPr>
        <w:pStyle w:val="ConsPlusNormal"/>
        <w:jc w:val="both"/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│││││││││││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┌─┬─┬─┬─┬─┬─┬─┬─┬─┬─┬─┬─┐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│││││││││││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ИНН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3991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0028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└─┴─┴─┴─┴─┴─┴─┴─┴─┴─┴─┴─┘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┌─┬─┬─┬─┬─┬─┬─┬─┬─┐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┌─┬─┬─┐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КПП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Стр.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└─┴─┴─┴─┴─┴─┴─┴─┴─┘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└─┴─┴─┘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Приложен</w:t>
      </w:r>
      <w:r>
        <w:rPr>
          <w:sz w:val="18"/>
          <w:szCs w:val="18"/>
        </w:rPr>
        <w:t>ие. Сведения о доходах и соответствующих вычетах по месяцам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налогового периода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</w:t>
      </w:r>
      <w:r>
        <w:rPr>
          <w:sz w:val="18"/>
          <w:szCs w:val="18"/>
        </w:rPr>
        <w:t>┌─┬─┬─┬─┬─┬─┬─┐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Номер справки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Отчетный год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Ставка налога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└─┴─┴─┴─┴─┴─┴─┘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Месяц  Код дохода/Код вычета     Сумма дохода/Сумма вычета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</w:t>
      </w:r>
      <w:r>
        <w:rPr>
          <w:sz w:val="18"/>
          <w:szCs w:val="18"/>
        </w:rPr>
        <w:t>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</w:t>
      </w:r>
      <w:r>
        <w:rPr>
          <w:sz w:val="18"/>
          <w:szCs w:val="18"/>
        </w:rPr>
        <w:t>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</w:t>
      </w:r>
      <w:r>
        <w:rPr>
          <w:sz w:val="18"/>
          <w:szCs w:val="18"/>
        </w:rPr>
        <w:t>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</w:t>
      </w:r>
      <w:r>
        <w:rPr>
          <w:sz w:val="18"/>
          <w:szCs w:val="18"/>
        </w:rPr>
        <w:t>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</w:t>
      </w:r>
      <w:r>
        <w:rPr>
          <w:sz w:val="18"/>
          <w:szCs w:val="18"/>
        </w:rPr>
        <w:t>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┌─┬─┬─┬─┐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┌─┬─┬─┬─┬─┬─┬─┬─┬─┬─┬─┬─┬─┬─┬─┐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└─┴─┴─┴─┘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└─┴─┴─┴─┴─┴─┴─┴─┴─┴─┴─┴─┴─┴─┴─┘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┌─┬─┬─┐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┌─┬─┬─┬─┬─┬─┬─┬─┬─┬─┬─┬─┬─┬</w:t>
      </w:r>
      <w:r>
        <w:rPr>
          <w:sz w:val="18"/>
          <w:szCs w:val="18"/>
        </w:rPr>
        <w:t>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┌─┬─┐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└─┴─┴─┘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└─┴─┴─┴─┴─┴─┴─┴─┴─┴─┴─┴─┴─┴─┘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└─┴─┘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Достоверность и полноту сведений, указанных на настоящей странице,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подтверждаю: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</w:t>
      </w:r>
      <w:r>
        <w:rPr>
          <w:sz w:val="18"/>
          <w:szCs w:val="18"/>
        </w:rPr>
        <w:t xml:space="preserve"> _______________________ (подпись) __________________________ (дата) </w:t>
      </w:r>
      <w:r>
        <w:rPr>
          <w:sz w:val="18"/>
          <w:szCs w:val="18"/>
        </w:rPr>
        <w:t>┌─┐</w:t>
      </w:r>
    </w:p>
    <w:p w:rsidR="00000000" w:rsidRDefault="006A452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</w:t>
      </w: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>└─┘</w:t>
      </w:r>
    </w:p>
    <w:p w:rsidR="00000000" w:rsidRDefault="006A452B">
      <w:pPr>
        <w:pStyle w:val="ConsPlusNormal"/>
        <w:ind w:firstLine="540"/>
        <w:jc w:val="both"/>
      </w:pPr>
    </w:p>
    <w:p w:rsidR="00000000" w:rsidRDefault="006A452B">
      <w:pPr>
        <w:pStyle w:val="ConsPlusNormal"/>
        <w:ind w:firstLine="540"/>
        <w:jc w:val="both"/>
      </w:pPr>
    </w:p>
    <w:p w:rsidR="00000000" w:rsidRDefault="006A452B">
      <w:pPr>
        <w:pStyle w:val="ConsPlusNormal"/>
        <w:ind w:firstLine="540"/>
        <w:jc w:val="both"/>
      </w:pPr>
    </w:p>
    <w:p w:rsidR="00000000" w:rsidRDefault="006A452B">
      <w:pPr>
        <w:pStyle w:val="ConsPlusNormal"/>
        <w:jc w:val="both"/>
      </w:pPr>
    </w:p>
    <w:p w:rsidR="006A452B" w:rsidRDefault="006A452B">
      <w:pPr>
        <w:pStyle w:val="ConsPlusNormal"/>
      </w:pPr>
      <w:hyperlink r:id="rId7" w:history="1">
        <w:r>
          <w:rPr>
            <w:i/>
            <w:iCs/>
            <w:color w:val="0000FF"/>
          </w:rPr>
          <w:br/>
          <w:t xml:space="preserve">Приказ ФНС России от 02.10.2018 N ММВ-7-11/566@ 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</w:t>
        </w:r>
        <w:r>
          <w:rPr>
            <w:i/>
            <w:iCs/>
            <w:color w:val="0000FF"/>
          </w:rPr>
          <w:t>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</w:t>
        </w:r>
        <w:r>
          <w:rPr>
            <w:i/>
            <w:iCs/>
            <w:color w:val="0000FF"/>
          </w:rPr>
          <w:t>оходы физических лиц" {КонсультантПлюс}</w:t>
        </w:r>
      </w:hyperlink>
      <w:r>
        <w:br/>
      </w:r>
    </w:p>
    <w:sectPr w:rsidR="006A45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8"/>
    <w:rsid w:val="00490288"/>
    <w:rsid w:val="006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9480&amp;date=12.01.2021&amp;dst=100023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&amp;date=12.01.2021" TargetMode="External"/><Relationship Id="rId5" Type="http://schemas.openxmlformats.org/officeDocument/2006/relationships/hyperlink" Target="https://login.consultant.ru/link/?req=doc&amp;base=EPB&amp;n=285217&amp;date=12.01.2021&amp;dst=100013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2391</Words>
  <Characters>13631</Characters>
  <Application>Microsoft Office Word</Application>
  <DocSecurity>2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02.10.2018 N ММВ-7-11/566@"Об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</vt:lpstr>
    </vt:vector>
  </TitlesOfParts>
  <Company>КонсультантПлюс Версия 4018.00.50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02.10.2018 N ММВ-7-11/566@"Об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</dc:title>
  <dc:creator>Alena</dc:creator>
  <cp:lastModifiedBy>Alena</cp:lastModifiedBy>
  <cp:revision>2</cp:revision>
  <dcterms:created xsi:type="dcterms:W3CDTF">2021-01-12T12:46:00Z</dcterms:created>
  <dcterms:modified xsi:type="dcterms:W3CDTF">2021-01-12T12:46:00Z</dcterms:modified>
</cp:coreProperties>
</file>