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68" w:right="0" w:hanging="0"/>
        <w:rPr>
          <w:lang w:val="ru-RU"/>
        </w:rPr>
      </w:pPr>
      <w:r>
        <w:rPr>
          <w:lang w:val="ru-RU"/>
        </w:rPr>
        <w:t>Генеральному директору</w:t>
      </w:r>
    </w:p>
    <w:p>
      <w:pPr>
        <w:pStyle w:val="Normal"/>
        <w:ind w:left="6868" w:right="0" w:hanging="0"/>
        <w:rPr>
          <w:lang w:val="ru-RU"/>
        </w:rPr>
      </w:pPr>
      <w:r>
        <w:rPr>
          <w:lang w:val="ru-RU"/>
        </w:rPr>
        <w:t>ООО «Пион»</w:t>
      </w:r>
    </w:p>
    <w:p>
      <w:pPr>
        <w:pStyle w:val="Normal"/>
        <w:ind w:left="6868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6868" w:right="0" w:hanging="0"/>
        <w:rPr/>
      </w:pPr>
      <w:r>
        <w:rPr>
          <w:lang w:val="ru-RU"/>
        </w:rPr>
        <w:t>А. В. Воронову</w:t>
      </w:r>
    </w:p>
    <w:p>
      <w:pPr>
        <w:pStyle w:val="Normal"/>
        <w:rPr>
          <w:lang w:val="ru-RU"/>
        </w:rPr>
      </w:pPr>
      <w:r>
        <w:rPr>
          <w:lang w:val="ru-RU"/>
        </w:rPr>
        <w:t>Служба эксплуатации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Служебная записка</w:t>
      </w:r>
    </w:p>
    <w:p>
      <w:pPr>
        <w:pStyle w:val="Normal"/>
        <w:rPr>
          <w:lang w:val="ru-RU"/>
        </w:rPr>
      </w:pPr>
      <w:r>
        <w:rPr>
          <w:lang w:val="ru-RU"/>
        </w:rPr>
        <w:t>от 15.05.2019 № 573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О нарушении служебной дисциплины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ab/>
        <w:t xml:space="preserve">Настоящим сообщаю, что сегодня, 15.05.2019, при проведении регламентных работ на газовом распределительном шкафу цеха горячего цинкования инженер службы эксплуатации Горбов Валерий Петрович в нарушение требований, изложенных в пунктах 12, 34, 76 Инструкции о порядке организации и проведения регламентных работ на газораспределительных узлах и оборудовании, работающем под давлением, начал производство регламентных работ без проведения целевого инструктажа, без получения наряда-допуска, без предупреждения дежурного энергетика цеха горячего цинкования о проводимых работах и отключении газового оборудования. 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Указанные действия стали возможны по причине неисполнения В. П. Горбовым пунктов 12, 13, 14, 15 и 45, 34, 78 должностной инструкции инженера службы эксплуатации. </w:t>
        <w:tab/>
        <w:t xml:space="preserve">Кроме того, указанными действиями В. П. Горбов грубо нарушил требования законодательства, регламентирующего охрану труда, положения инструкции по охране труда инженера службы эксплуатации, а также своими непрофессиональными действиями поставил под угрозу собственную жизнь и здоровье и жизни и здоровье работников цеха горячего цинкования.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ab/>
        <w:t>На основании вышеизложенного прошу Вашего указания на организацию проведения служебного разбирательства по факту случившегося.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Начальник службы эксплуатации                       </w:t>
      </w:r>
      <w:r>
        <w:rPr>
          <w:b/>
          <w:bCs/>
          <w:i/>
          <w:iCs/>
          <w:color w:val="6666FF"/>
          <w:lang w:val="ru-RU"/>
        </w:rPr>
        <w:t>Григорьев</w:t>
      </w:r>
      <w:r>
        <w:rPr>
          <w:lang w:val="ru-RU"/>
        </w:rPr>
        <w:t xml:space="preserve">                                   В. И. Григорьев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34457</TotalTime>
  <Application>LibreOffice/6.2.8.2$Windows_X86_64 LibreOffice_project/f82ddfca21ebc1e222a662a32b25c0c9d20169ee</Application>
  <Pages>1</Pages>
  <Words>178</Words>
  <Characters>1258</Characters>
  <CharactersWithSpaces>1487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2016-10-06T14:00:12Z</dcterms:created>
  <dc:creator>Никита Костров</dc:creator>
  <dc:description/>
  <dc:language>ru-RU</dc:language>
  <cp:lastModifiedBy/>
  <dcterms:modified xsi:type="dcterms:W3CDTF">2020-04-08T19:38:19Z</dcterms:modified>
  <cp:revision>4</cp:revision>
  <dc:subject/>
  <dc:title/>
</cp:coreProperties>
</file>