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2726" w:rsidRDefault="00661ED7">
      <w:pPr>
        <w:jc w:val="center"/>
        <w:rPr>
          <w:rFonts w:ascii="Courier New" w:eastAsia="Courier New" w:hAnsi="Courier New" w:cs="Courier New"/>
          <w:b/>
          <w:sz w:val="20"/>
          <w:szCs w:val="20"/>
        </w:rPr>
      </w:pPr>
      <w:bookmarkStart w:id="0" w:name="_GoBack"/>
      <w:bookmarkEnd w:id="0"/>
      <w:r>
        <w:rPr>
          <w:rFonts w:ascii="Courier New" w:eastAsia="Courier New" w:hAnsi="Courier New" w:cs="Courier New"/>
          <w:b/>
          <w:sz w:val="20"/>
          <w:szCs w:val="20"/>
        </w:rPr>
        <w:t>Трудовой договор с заместителем генерального директора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г. Санкт-Петербург                                        17 апреля 2017 г.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Сошников Илья Владимирович   в   лице     генерального  директора    ООО «Лидер»,  действующего    на  основании Устава,  именуемое в  дальнейшем "Общество", с одной стороны,  и гражданин РФ Куренков Николай Семёнович, именуемый  в   дальнейшем  «работник»,  с   другой   стороны,   вместе в  дальнейшем  именуемые  "Стороны",   заключили   настоящий   договор    о нижеследующем: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1. Предмет договора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1.1. Настоящий   договор   регулирует   трудовые   отношения   между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работником и Обществом.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1.2. Гражданин   РФ  Куренков Николай Семёнович назначается   на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должность заместителя генерального директора Общества с "17" апреля 2017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года с испытательным сроком 6 месяцев.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1.3. Работник  подчиняется  непосредственно  генеральному  директору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Общества и замещает его во время отсутствия.                          </w:t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2. Права и обязанности работника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2.1. В  целях  исполнения  своих  функций  по  руководству 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текущей</w:t>
      </w:r>
      <w:proofErr w:type="gramEnd"/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деятельностью Общества работник обязан: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2.1.1. Добросовестно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выполнять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должностные  </w:t>
      </w:r>
      <w:r>
        <w:rPr>
          <w:rFonts w:ascii="Courier New" w:eastAsia="Courier New" w:hAnsi="Courier New" w:cs="Courier New"/>
          <w:sz w:val="20"/>
          <w:szCs w:val="20"/>
        </w:rPr>
        <w:tab/>
        <w:t>обязанности,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предусмотренные  для  него  Уставом Общества,  Положением  о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генеральном</w:t>
      </w:r>
      <w:proofErr w:type="gramEnd"/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директоре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, иными локальными актами Общества и настоящим договором.    </w:t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2.1.2. Осуществлять</w:t>
      </w:r>
      <w:r>
        <w:rPr>
          <w:rFonts w:ascii="Courier New" w:eastAsia="Courier New" w:hAnsi="Courier New" w:cs="Courier New"/>
          <w:sz w:val="20"/>
          <w:szCs w:val="20"/>
        </w:rPr>
        <w:tab/>
        <w:t>оперативное</w:t>
      </w:r>
      <w:r>
        <w:rPr>
          <w:rFonts w:ascii="Courier New" w:eastAsia="Courier New" w:hAnsi="Courier New" w:cs="Courier New"/>
          <w:sz w:val="20"/>
          <w:szCs w:val="20"/>
        </w:rPr>
        <w:tab/>
        <w:t>руководство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финансовой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   и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хозяйственной  деятельностью Общества  во  время отсутствия  генерального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директора.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2.1.3. Обеспечивать выполнение договорных обязательств Общества. </w:t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2.1.4. Обеспечивать соблюдение  законности в деятельности  Общества,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выполнение работниками Общества требований локальных актов,  регулирующих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деятельность Общества.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2.1.5. Обеспечивать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сохранность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материальных  </w:t>
      </w:r>
      <w:r>
        <w:rPr>
          <w:rFonts w:ascii="Courier New" w:eastAsia="Courier New" w:hAnsi="Courier New" w:cs="Courier New"/>
          <w:sz w:val="20"/>
          <w:szCs w:val="20"/>
        </w:rPr>
        <w:tab/>
        <w:t>ценностей,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принадлежащих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Обществу.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2.1.6. Обеспечивать   соблюдение   работниками   Общества 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трудовой</w:t>
      </w:r>
      <w:proofErr w:type="gramEnd"/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дисциплины, правил внутреннего трудового распорядка.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2.1.7. Обеспечивать   ведение   надлежащего  учета   и   составление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предусмотренной действующим законодательством отчетности.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2.2. Работник,   замещающий    генерального   директора</w:t>
      </w:r>
      <w:r>
        <w:rPr>
          <w:rFonts w:ascii="Courier New" w:eastAsia="Courier New" w:hAnsi="Courier New" w:cs="Courier New"/>
          <w:sz w:val="20"/>
          <w:szCs w:val="20"/>
        </w:rPr>
        <w:tab/>
        <w:t>Общества,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подписывает денежные и расчетные документы, хозяйственные договоры.   </w:t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2.3. Разногласия   между   генеральным   директором   и   работником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разрешаются в  порядке,  установленном законодательством,  учредительными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документами Общества и Положением о персонале.                        </w:t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3. Срок действия договора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3.1. Настоящий договор заключен на срок 5 лет.                   </w:t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3.2. После истечения срока  договора по  соглашению сторон он  может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быть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продлен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.  В  таком случае  составляется  дополнительное  соглашение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сторон о пролонгации срока действия договора, данное соглашение  является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неотъемлемой частью настоящего договора.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После истечения срока договора  по соглашению  сторон он может  быть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заключен на новый  срок путем оформления  в установленном порядке  нового</w:t>
      </w:r>
      <w:proofErr w:type="gramEnd"/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договора.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  4. Оплата труда                          </w:t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4.1. Администрация обязуется выплачивать работнику заработную  плату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в  размере 50 000 рублей  в  месяц, а  также  5% от  чистой  прибыли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Общества по результатам деятельности за квартал.                      </w:t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4.2. По соглашению сторон размер  и система оплаты труда могут  быть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пересмотрены.  После  пересмотра  новые условия  договора  оформляются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в</w:t>
      </w:r>
      <w:proofErr w:type="gramEnd"/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письменном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виде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, подписываются  сторонами и являются неотъемлемой  частью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настоящего договора.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4.3. С   суммы   заработной   платы   и   с   иных,</w:t>
      </w:r>
      <w:r>
        <w:rPr>
          <w:rFonts w:ascii="Courier New" w:eastAsia="Courier New" w:hAnsi="Courier New" w:cs="Courier New"/>
          <w:sz w:val="20"/>
          <w:szCs w:val="20"/>
        </w:rPr>
        <w:tab/>
        <w:t>установленных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законодательством  доходов,  работник  уплачивает  налоги  в  размерах  и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порядке,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определяемых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налоговым законодательством.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4.4. Заработная плата выплачивается  не позднее 15 числа  следующего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месяца.              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5. Рабочее время и время отдыха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5.1. Работнику   устанавливается   40-часовая   рабочая   неделя 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с</w:t>
      </w:r>
      <w:proofErr w:type="gramEnd"/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нормированным рабочим днем.                                           </w:t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5.2. В выходные (суббота, воскресенье)  и праздничные дни работа  не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производится. Работа работника в выходные и праздничные дни  оплачивается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в двойном размере.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5.3. Работнику   предоставляется   ежегодный   оплачиваемый   отпуск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продолжительностью 28 рабочих дней.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Отпуск может быть продлен в любое  время в течение рабочего года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по</w:t>
      </w:r>
      <w:proofErr w:type="gramEnd"/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соглашению сторон, но  при этом ежегодный основной  отпуск за первый  год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работы  может предоставляться  не  ранее чем  по  истечении 6  месяцев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с</w:t>
      </w:r>
      <w:proofErr w:type="gramEnd"/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момента  фактического осуществления  работником  своих обязанностей  и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с</w:t>
      </w:r>
      <w:proofErr w:type="gramEnd"/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письменного согласия генерального директора Общества.                 </w:t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5.4. По  семейным  обстоятельствам и  другим  уважительным  причинам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работнику по его заявлению может быть предоставлен кратковременный отпуск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без сохранения заработной платы.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6. Гарантии и компенсации                     </w:t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6.1. На  работника  полностью распространяются  льготы  и  гарантии,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установленные  законодательством,  учредительными  документами  Общества,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Положением о  персонале, другими решениями  учредителя или  администрации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Общества.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6.2. Ущерб,  причиненный работнику  увечьем  либо иным  повреждением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здоровья,  связанным  с  исполнением  им  своих  трудовых   обязанностей,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подлежит возмещению в соответствии с трудовым законодательством РФ.   </w:t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6.3. В случае расторжения трудового договора с работником в связи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со</w:t>
      </w:r>
      <w:proofErr w:type="gramEnd"/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сменой собственника Общества новый собственник обязан выплатить работнику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компенсацию в размере не ниже трех средних месячных заработков.       </w:t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7. Ответственность сторон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7.1. Работник Общества  в  порядке, установленном  законодательством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РФ, несет ответственность, в том числе материальную,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:              </w:t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- неисполнение и ненадлежащее исполнение обязанностей по руководству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текущей деятельностью   Общества   в   порядке   замещения   генерального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директора,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установленных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 Уставом,  иными  локальными  актами  Общества,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настоящим договором;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- убытки, причиненные  Обществу виновными действиями  (бездействием)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работника Общества  в  процессе исполнения  им  функций по  осуществлению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руководства текущей деятельностью Общества.                           </w:t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7.2. Общество  несет   ответственность   в  порядке,   установленном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трудовым законодательством РФ,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: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- невыплату  в  установленном  порядке  и  (или)  размере  работнику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Общества вознаграждения и компенсаций, предусмотренных  законодательством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РФ и настоящим договором;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- причинение  вреда  жизни,  здоровью и  (или)  имуществу  работнику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Общества.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8. Освобождение от должности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8.1. Освобождение  работника  от занимаемой  должности  производится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генеральным  директором  в  порядке  и  по  основаниям,   предусмотренным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трудовым законодательством РФ.                   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                9. Заключительные положения                    </w:t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9.1. В  случае  возникновения  между  сторонами  спора  он  подлежит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регулированию   путем    непосредственных    переговоров   работника</w:t>
      </w:r>
      <w:r>
        <w:rPr>
          <w:rFonts w:ascii="Courier New" w:eastAsia="Courier New" w:hAnsi="Courier New" w:cs="Courier New"/>
          <w:sz w:val="20"/>
          <w:szCs w:val="20"/>
        </w:rPr>
        <w:tab/>
        <w:t>и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администрации.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Если спор  между  сторонами  не  будет  урегулирован  в   результате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переговоров,   он  разрешается   в   порядке,  предусмотренном 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трудовым</w:t>
      </w:r>
      <w:proofErr w:type="gramEnd"/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законодательством РФ.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9.2. Условия настоящего  договора могут быть  изменены по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взаимному</w:t>
      </w:r>
      <w:proofErr w:type="gramEnd"/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соглашению   сторон.   Любые  изменения   условий   настоящего   договора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оформляются  в виде  подписанного  сторонами дополнительного  соглашения,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являющегося неотъемлемой частью настоящего договора.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sz w:val="20"/>
          <w:szCs w:val="20"/>
        </w:rPr>
        <w:tab/>
        <w:t>9.3. Настоящий договор составлен в двух экземплярах: один  экземпляр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хранится в  делах Общества,  а другой  находится у  работника. Каждая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из</w:t>
      </w:r>
      <w:proofErr w:type="gramEnd"/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сторон  вправе   изготовить  в  установленном   порядке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необходимое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  ей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количество копий настоящего договора.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Генеральный директор       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Работник                           </w:t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Сошников Илья Владимирович   </w:t>
      </w:r>
      <w:r>
        <w:rPr>
          <w:rFonts w:ascii="Courier New" w:eastAsia="Courier New" w:hAnsi="Courier New" w:cs="Courier New"/>
          <w:sz w:val="20"/>
          <w:szCs w:val="20"/>
        </w:rPr>
        <w:tab/>
        <w:t>Куренков Николай Семёнович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sz w:val="20"/>
          <w:szCs w:val="20"/>
        </w:rPr>
        <w:t>Сошников</w:t>
      </w:r>
      <w:r>
        <w:rPr>
          <w:rFonts w:ascii="Courier New" w:eastAsia="Courier New" w:hAnsi="Courier New" w:cs="Courier New"/>
          <w:sz w:val="20"/>
          <w:szCs w:val="20"/>
        </w:rPr>
        <w:t xml:space="preserve">           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      </w:t>
      </w:r>
      <w:r>
        <w:rPr>
          <w:rFonts w:ascii="Courier New" w:eastAsia="Courier New" w:hAnsi="Courier New" w:cs="Courier New"/>
          <w:i/>
          <w:sz w:val="20"/>
          <w:szCs w:val="20"/>
        </w:rPr>
        <w:t>Куренков</w:t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</w:t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                                               </w:t>
      </w:r>
    </w:p>
    <w:p w:rsidR="009A2726" w:rsidRDefault="00661ED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    М.П.</w:t>
      </w:r>
    </w:p>
    <w:p w:rsidR="009A2726" w:rsidRDefault="00661ED7">
      <w:r>
        <w:t xml:space="preserve"> </w:t>
      </w:r>
    </w:p>
    <w:p w:rsidR="009A2726" w:rsidRDefault="009A2726"/>
    <w:sectPr w:rsidR="009A2726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2726"/>
    <w:rsid w:val="00654203"/>
    <w:rsid w:val="00661ED7"/>
    <w:rsid w:val="009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2017-04-17T10:34:00Z</cp:lastPrinted>
  <dcterms:created xsi:type="dcterms:W3CDTF">2017-04-17T10:32:00Z</dcterms:created>
  <dcterms:modified xsi:type="dcterms:W3CDTF">2017-04-17T10:35:00Z</dcterms:modified>
</cp:coreProperties>
</file>