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РАСПИСКА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отсутствии претензий </w:t>
      </w:r>
      <w:r w:rsidDel="00000000" w:rsidR="00000000" w:rsidRPr="00000000">
        <w:rPr>
          <w:sz w:val="24"/>
          <w:szCs w:val="24"/>
          <w:rtl w:val="0"/>
        </w:rPr>
        <w:t xml:space="preserve">по договору займа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Санкт-Петербург    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июня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июня 2022 года между мной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Ивановым Иваном Ивановичем, паспорт: 1234 № 567890 выдан Центральным ОВД г. Сызрань 09.02.2009 г., проживающий по адресу: г. Санкт-Петербург, ул. Первая, д. 2, кв. 3, и Петровым Петром Петровичем,  </w:t>
      </w:r>
      <w:r w:rsidDel="00000000" w:rsidR="00000000" w:rsidRPr="00000000">
        <w:rPr>
          <w:sz w:val="24"/>
          <w:szCs w:val="24"/>
          <w:rtl w:val="0"/>
        </w:rPr>
        <w:t xml:space="preserve">паспорт: 9876 № 543212 выдан Центральным ОВД г. Сызрань 10.03.2009 г., проживающий по адресу: г. Санкт-Петербург, ул. Первая, д. 2, кв. 4, заключен договор займа наличных денежных средств в сумме 100 000 (сто тысяч) рублей 00 копеек со сроком возврата до 1 июля 2022 года.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Настоящим подтверждаю, что обязательства Петрова П.П. по договору от 01.06.2022 года исполнены. Возврат денежных средств в сумме 100 000 (сто тысяч) рублей 00 копеек произведен полностью, претензий не имею.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______________________/Иванов И.И.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nsPlusNonformat">
    <w:name w:val="ConsPlusNonformat"/>
    <w:next w:val="ConsPlusNonforma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lctuNgSc4pxxGGd6ptunjKNA4A==">AMUW2mXmrWILiVoWXEU1+Q8Vokd45XBk1YDmQBIuT0mYuQaEKrPW9g7jhKGtDNnEk8g+7AV/QiWmoYesz0R2MnG3MjnyA9i00KC91/GpilwRaG5jx+2UhDk=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2020-03-09T15:20:00Z</dcterms:created>
  <dc:creator>assistentus.ru</dc:creator>
</cp:coreProperties>
</file>