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Генеральному директору </w:t>
      </w:r>
    </w:p>
    <w:p w:rsidR="004E3450" w:rsidRPr="00BB059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 w:rsidRPr="0027022A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 w:rsidRPr="00BB0590">
        <w:rPr>
          <w:rFonts w:cs="Times New Roman"/>
          <w:szCs w:val="24"/>
        </w:rPr>
        <w:t>»</w:t>
      </w:r>
    </w:p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B0590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Ивантеева С. Л.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E3450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7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>в 20</w:t>
      </w:r>
      <w:r w:rsidR="004E3450">
        <w:rPr>
          <w:rFonts w:cs="Times New Roman"/>
          <w:szCs w:val="24"/>
        </w:rPr>
        <w:t>2</w:t>
      </w:r>
      <w:r w:rsidR="00493830">
        <w:rPr>
          <w:rFonts w:cs="Times New Roman"/>
          <w:szCs w:val="24"/>
        </w:rPr>
        <w:t>1</w:t>
      </w:r>
      <w:r w:rsidR="004E3450">
        <w:rPr>
          <w:rFonts w:cs="Times New Roman"/>
          <w:szCs w:val="24"/>
        </w:rPr>
        <w:t xml:space="preserve"> </w:t>
      </w:r>
      <w:r w:rsidR="00A3278A">
        <w:rPr>
          <w:rFonts w:cs="Times New Roman"/>
          <w:szCs w:val="24"/>
        </w:rPr>
        <w:t xml:space="preserve">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Уведомлением о подтверждении права на имущественный вычет от 0</w:t>
      </w:r>
      <w:r w:rsidR="004E3450">
        <w:rPr>
          <w:rFonts w:cs="Times New Roman"/>
          <w:szCs w:val="24"/>
        </w:rPr>
        <w:t>2.03.202</w:t>
      </w:r>
      <w:r w:rsidR="00493830">
        <w:rPr>
          <w:rFonts w:cs="Times New Roman"/>
          <w:szCs w:val="24"/>
        </w:rPr>
        <w:t>1</w:t>
      </w:r>
      <w:r w:rsidR="004E34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 № 225, выданному ИФНС № 25 по г.</w:t>
      </w:r>
      <w:r w:rsidR="004E34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Санкт-Петербург</w:t>
      </w:r>
      <w:r w:rsidR="0049383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сумма вычета составляет  500 000,00 (пятьсот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4E3450" w:rsidRDefault="009D3152" w:rsidP="004E3450">
      <w:pPr>
        <w:autoSpaceDE w:val="0"/>
        <w:autoSpaceDN w:val="0"/>
        <w:adjustRightInd w:val="0"/>
        <w:spacing w:after="0" w:line="360" w:lineRule="auto"/>
        <w:ind w:firstLine="0"/>
        <w:rPr>
          <w:rFonts w:cs="Times New Roman"/>
          <w:szCs w:val="24"/>
        </w:rPr>
      </w:pPr>
      <w:r w:rsidRPr="004E3450">
        <w:rPr>
          <w:rFonts w:cs="Times New Roman"/>
          <w:szCs w:val="24"/>
        </w:rPr>
        <w:t>Уведомление о подтверждении права на имущественный вычет от 0</w:t>
      </w:r>
      <w:r w:rsidR="004E3450" w:rsidRPr="004E3450">
        <w:rPr>
          <w:rFonts w:cs="Times New Roman"/>
          <w:szCs w:val="24"/>
        </w:rPr>
        <w:t>2</w:t>
      </w:r>
      <w:r w:rsidRPr="004E3450">
        <w:rPr>
          <w:rFonts w:cs="Times New Roman"/>
          <w:szCs w:val="24"/>
        </w:rPr>
        <w:t>.03.20</w:t>
      </w:r>
      <w:r w:rsidR="004E3450" w:rsidRPr="004E3450">
        <w:rPr>
          <w:rFonts w:cs="Times New Roman"/>
          <w:szCs w:val="24"/>
        </w:rPr>
        <w:t>2</w:t>
      </w:r>
      <w:r w:rsidR="00493830">
        <w:rPr>
          <w:rFonts w:cs="Times New Roman"/>
          <w:szCs w:val="24"/>
        </w:rPr>
        <w:t>1</w:t>
      </w:r>
      <w:r w:rsidR="004E3450" w:rsidRPr="004E3450">
        <w:rPr>
          <w:rFonts w:cs="Times New Roman"/>
          <w:szCs w:val="24"/>
        </w:rPr>
        <w:t xml:space="preserve"> </w:t>
      </w:r>
      <w:r w:rsidRPr="004E3450">
        <w:rPr>
          <w:rFonts w:cs="Times New Roman"/>
          <w:szCs w:val="24"/>
        </w:rPr>
        <w:t>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bookmarkStart w:id="0" w:name="_GoBack"/>
      <w:bookmarkEnd w:id="0"/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3830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E345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618E-F676-429F-8268-AB48D817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2</cp:revision>
  <cp:lastPrinted>2018-02-19T15:54:00Z</cp:lastPrinted>
  <dcterms:created xsi:type="dcterms:W3CDTF">2021-04-14T09:59:00Z</dcterms:created>
  <dcterms:modified xsi:type="dcterms:W3CDTF">2021-04-14T09:59:00Z</dcterms:modified>
</cp:coreProperties>
</file>