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84"/>
        <w:gridCol w:w="283"/>
        <w:gridCol w:w="284"/>
        <w:gridCol w:w="141"/>
        <w:gridCol w:w="142"/>
        <w:gridCol w:w="127"/>
        <w:gridCol w:w="865"/>
        <w:gridCol w:w="269"/>
        <w:gridCol w:w="15"/>
        <w:gridCol w:w="94"/>
        <w:gridCol w:w="48"/>
        <w:gridCol w:w="283"/>
        <w:gridCol w:w="142"/>
        <w:gridCol w:w="134"/>
        <w:gridCol w:w="8"/>
        <w:gridCol w:w="141"/>
        <w:gridCol w:w="426"/>
        <w:gridCol w:w="141"/>
        <w:gridCol w:w="426"/>
        <w:gridCol w:w="141"/>
        <w:gridCol w:w="142"/>
        <w:gridCol w:w="142"/>
        <w:gridCol w:w="142"/>
        <w:gridCol w:w="141"/>
        <w:gridCol w:w="142"/>
        <w:gridCol w:w="142"/>
        <w:gridCol w:w="567"/>
        <w:gridCol w:w="567"/>
        <w:gridCol w:w="142"/>
        <w:gridCol w:w="141"/>
        <w:gridCol w:w="394"/>
        <w:gridCol w:w="173"/>
      </w:tblGrid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2B1DF5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</w:t>
            </w:r>
            <w:r w:rsidR="00CE28F4">
              <w:rPr>
                <w:sz w:val="16"/>
              </w:rPr>
              <w:t xml:space="preserve"> форма N Т-1</w:t>
            </w:r>
          </w:p>
          <w:p w:rsidR="00CE28F4" w:rsidRDefault="00CE28F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9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6691" w:type="dxa"/>
            <w:gridSpan w:val="21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8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0301001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6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12345678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6"/>
            <w:vAlign w:val="center"/>
          </w:tcPr>
          <w:p w:rsidR="00CE28F4" w:rsidRDefault="0069685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"Пион"</w:t>
            </w:r>
          </w:p>
        </w:tc>
        <w:tc>
          <w:tcPr>
            <w:tcW w:w="851" w:type="dxa"/>
            <w:gridSpan w:val="3"/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6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7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7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11.01.2021г.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7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1" w:type="dxa"/>
            <w:gridSpan w:val="9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3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3543" w:type="dxa"/>
            <w:gridSpan w:val="17"/>
            <w:vAlign w:val="center"/>
          </w:tcPr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приеме работника на работу</w:t>
            </w:r>
          </w:p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6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127" w:type="dxa"/>
            <w:gridSpan w:val="11"/>
            <w:vAlign w:val="center"/>
          </w:tcPr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6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127" w:type="dxa"/>
            <w:gridSpan w:val="11"/>
            <w:vAlign w:val="center"/>
          </w:tcPr>
          <w:p w:rsidR="00CE28F4" w:rsidRDefault="00CE28F4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Принять на работу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11.01.2021г.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19"/>
            <w:tcBorders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6"/>
            <w:tcBorders>
              <w:bottom w:val="nil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Иванову Ирину Ивановну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6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9213" w:type="dxa"/>
            <w:gridSpan w:val="33"/>
            <w:tcBorders>
              <w:bottom w:val="single" w:sz="4" w:space="0" w:color="auto"/>
            </w:tcBorders>
            <w:vAlign w:val="center"/>
          </w:tcPr>
          <w:p w:rsidR="00CE28F4" w:rsidRDefault="00696852" w:rsidP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редакция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213" w:type="dxa"/>
            <w:gridSpan w:val="33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корректор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top w:val="nil"/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Дистанционная работа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tcBorders>
              <w:top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условия приема на работу, характер работы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3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с тарифной ставкой (окладом)</w:t>
            </w:r>
          </w:p>
        </w:tc>
        <w:tc>
          <w:tcPr>
            <w:tcW w:w="977" w:type="dxa"/>
            <w:gridSpan w:val="5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0" w:type="dxa"/>
            <w:gridSpan w:val="8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30 000</w:t>
            </w:r>
          </w:p>
        </w:tc>
        <w:tc>
          <w:tcPr>
            <w:tcW w:w="575" w:type="dxa"/>
            <w:gridSpan w:val="3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8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0" w:type="dxa"/>
            <w:gridSpan w:val="8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цифрами</w:t>
            </w:r>
          </w:p>
        </w:tc>
        <w:tc>
          <w:tcPr>
            <w:tcW w:w="4118" w:type="dxa"/>
            <w:gridSpan w:val="18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3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надбавкой</w:t>
            </w:r>
          </w:p>
        </w:tc>
        <w:tc>
          <w:tcPr>
            <w:tcW w:w="977" w:type="dxa"/>
            <w:gridSpan w:val="5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0" w:type="dxa"/>
            <w:gridSpan w:val="8"/>
            <w:tcBorders>
              <w:bottom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8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0" w:type="dxa"/>
            <w:gridSpan w:val="8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цифрами</w:t>
            </w: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18" w:type="dxa"/>
            <w:gridSpan w:val="18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8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с испытанием на срок</w:t>
            </w:r>
          </w:p>
        </w:tc>
        <w:tc>
          <w:tcPr>
            <w:tcW w:w="4551" w:type="dxa"/>
            <w:gridSpan w:val="21"/>
            <w:tcBorders>
              <w:bottom w:val="single" w:sz="4" w:space="0" w:color="auto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месяца(ев)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</w:p>
          <w:p w:rsidR="00CE28F4" w:rsidRDefault="00CE28F4">
            <w:pPr>
              <w:pStyle w:val="a3"/>
              <w:rPr>
                <w:sz w:val="18"/>
              </w:rPr>
            </w:pPr>
          </w:p>
          <w:p w:rsidR="00CE28F4" w:rsidRDefault="00CE28F4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Основание: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Трудовой договор от</w:t>
            </w:r>
          </w:p>
        </w:tc>
        <w:tc>
          <w:tcPr>
            <w:tcW w:w="284" w:type="dxa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3" w:type="dxa"/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4" w:type="dxa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653" w:type="dxa"/>
            <w:gridSpan w:val="7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января</w:t>
            </w:r>
          </w:p>
        </w:tc>
        <w:tc>
          <w:tcPr>
            <w:tcW w:w="331" w:type="dxa"/>
            <w:gridSpan w:val="2"/>
            <w:vAlign w:val="center"/>
          </w:tcPr>
          <w:p w:rsidR="00CE28F4" w:rsidRDefault="00696852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5" w:type="dxa"/>
            <w:gridSpan w:val="4"/>
            <w:vAlign w:val="center"/>
          </w:tcPr>
          <w:p w:rsidR="00CE28F4" w:rsidRDefault="00696852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426" w:type="dxa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г. N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4" w:type="dxa"/>
            <w:gridSpan w:val="6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</w:p>
          <w:p w:rsidR="00CE28F4" w:rsidRDefault="00CE28F4">
            <w:pPr>
              <w:pStyle w:val="a3"/>
              <w:rPr>
                <w:b/>
                <w:sz w:val="18"/>
              </w:rPr>
            </w:pPr>
          </w:p>
          <w:p w:rsidR="00CE28F4" w:rsidRDefault="00CE28F4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2" w:type="dxa"/>
            <w:gridSpan w:val="3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Генеральный директор</w:t>
            </w:r>
          </w:p>
        </w:tc>
        <w:tc>
          <w:tcPr>
            <w:tcW w:w="269" w:type="dxa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8" w:type="dxa"/>
            <w:gridSpan w:val="11"/>
            <w:tcBorders>
              <w:bottom w:val="single" w:sz="4" w:space="0" w:color="auto"/>
            </w:tcBorders>
            <w:vAlign w:val="center"/>
          </w:tcPr>
          <w:p w:rsidR="00CE28F4" w:rsidRPr="00696852" w:rsidRDefault="00696852">
            <w:pPr>
              <w:pStyle w:val="a3"/>
              <w:jc w:val="center"/>
              <w:rPr>
                <w:i/>
                <w:sz w:val="18"/>
              </w:rPr>
            </w:pPr>
            <w:r w:rsidRPr="00696852">
              <w:rPr>
                <w:i/>
                <w:sz w:val="18"/>
              </w:rPr>
              <w:t>Воронов</w:t>
            </w:r>
          </w:p>
        </w:tc>
        <w:tc>
          <w:tcPr>
            <w:tcW w:w="283" w:type="dxa"/>
            <w:gridSpan w:val="2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А.В. Воронов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2" w:type="dxa"/>
            <w:gridSpan w:val="3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858" w:type="dxa"/>
            <w:gridSpan w:val="11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gridSpan w:val="2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34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11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9"/>
            <w:tcBorders>
              <w:bottom w:val="nil"/>
            </w:tcBorders>
            <w:vAlign w:val="center"/>
          </w:tcPr>
          <w:p w:rsidR="00CE28F4" w:rsidRPr="00696852" w:rsidRDefault="00696852">
            <w:pPr>
              <w:pStyle w:val="a3"/>
              <w:jc w:val="center"/>
              <w:rPr>
                <w:i/>
                <w:sz w:val="18"/>
              </w:rPr>
            </w:pPr>
            <w:r w:rsidRPr="00696852">
              <w:rPr>
                <w:i/>
                <w:sz w:val="18"/>
              </w:rPr>
              <w:t>Иванова</w:t>
            </w:r>
          </w:p>
        </w:tc>
        <w:tc>
          <w:tcPr>
            <w:tcW w:w="142" w:type="dxa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4" w:type="dxa"/>
            <w:gridSpan w:val="2"/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E28F4" w:rsidRDefault="0069685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83" w:type="dxa"/>
            <w:gridSpan w:val="2"/>
            <w:vAlign w:val="center"/>
          </w:tcPr>
          <w:p w:rsidR="00CE28F4" w:rsidRDefault="00CE28F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vAlign w:val="center"/>
          </w:tcPr>
          <w:p w:rsidR="00CE28F4" w:rsidRDefault="00696852">
            <w:pPr>
              <w:pStyle w:val="a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3" w:type="dxa"/>
            <w:vAlign w:val="center"/>
          </w:tcPr>
          <w:p w:rsidR="00CE28F4" w:rsidRDefault="00CE28F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CE28F4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11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rPr>
                <w:b/>
                <w:sz w:val="16"/>
              </w:rPr>
            </w:pPr>
          </w:p>
        </w:tc>
        <w:tc>
          <w:tcPr>
            <w:tcW w:w="142" w:type="dxa"/>
            <w:gridSpan w:val="2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CE28F4" w:rsidRDefault="00CE28F4">
            <w:pPr>
              <w:pStyle w:val="a3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394" w:type="dxa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rPr>
                <w:sz w:val="16"/>
              </w:rPr>
            </w:pP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:rsidR="00CE28F4" w:rsidRDefault="00CE28F4">
            <w:pPr>
              <w:pStyle w:val="a3"/>
              <w:jc w:val="center"/>
              <w:rPr>
                <w:sz w:val="16"/>
              </w:rPr>
            </w:pPr>
          </w:p>
        </w:tc>
      </w:tr>
    </w:tbl>
    <w:p w:rsidR="00CE28F4" w:rsidRDefault="00CE28F4">
      <w:pPr>
        <w:pStyle w:val="Normal"/>
        <w:rPr>
          <w:sz w:val="16"/>
        </w:rPr>
      </w:pPr>
    </w:p>
    <w:p w:rsidR="00CE28F4" w:rsidRDefault="00CE28F4">
      <w:pPr>
        <w:pStyle w:val="Normal"/>
        <w:rPr>
          <w:sz w:val="16"/>
        </w:rPr>
      </w:pPr>
    </w:p>
    <w:sectPr w:rsidR="00CE28F4">
      <w:pgSz w:w="11907" w:h="16840" w:code="9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1DF5"/>
    <w:rsid w:val="00273B27"/>
    <w:rsid w:val="002B1DF5"/>
    <w:rsid w:val="00696852"/>
    <w:rsid w:val="00982413"/>
    <w:rsid w:val="00CE28F4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567"/>
    </w:pPr>
    <w:rPr>
      <w:rFonts w:ascii="Arial" w:hAnsi="Arial"/>
    </w:rPr>
  </w:style>
  <w:style w:type="paragraph" w:customStyle="1" w:styleId="heading1">
    <w:name w:val="heading 1"/>
    <w:basedOn w:val="Normal"/>
    <w:next w:val="Normal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heading2">
    <w:name w:val="heading 2"/>
    <w:basedOn w:val="Normal"/>
    <w:next w:val="Normal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heading3">
    <w:name w:val="heading 3"/>
    <w:basedOn w:val="Normal"/>
    <w:next w:val="Normal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heading5">
    <w:name w:val="heading 5"/>
    <w:basedOn w:val="Normal"/>
    <w:next w:val="Normal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heading6">
    <w:name w:val="heading 6"/>
    <w:basedOn w:val="Normal"/>
    <w:next w:val="Normal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heading7">
    <w:name w:val="heading 7"/>
    <w:basedOn w:val="Normal"/>
    <w:next w:val="Normal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DefaultParagraphFont">
    <w:name w:val="Default Paragraph Font"/>
  </w:style>
  <w:style w:type="paragraph" w:customStyle="1" w:styleId="a3">
    <w:name w:val="таблица"/>
    <w:basedOn w:val="Normal"/>
    <w:pPr>
      <w:ind w:firstLine="0"/>
    </w:pPr>
  </w:style>
  <w:style w:type="paragraph" w:customStyle="1" w:styleId="a4">
    <w:name w:val="для оригинала госкомстата"/>
    <w:basedOn w:val="Normal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работника на работу</dc:title>
  <dc:creator>Yulya</dc:creator>
  <dc:description>Подготовлено на базе материалов БСС «Система Главбух»</dc:description>
  <cp:lastModifiedBy>Yulya</cp:lastModifiedBy>
  <cp:revision>3</cp:revision>
  <cp:lastPrinted>2004-04-19T05:59:00Z</cp:lastPrinted>
  <dcterms:created xsi:type="dcterms:W3CDTF">2021-01-09T09:11:00Z</dcterms:created>
  <dcterms:modified xsi:type="dcterms:W3CDTF">2021-01-09T09:15:00Z</dcterms:modified>
</cp:coreProperties>
</file>