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43E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i/>
          <w:iCs/>
          <w:sz w:val="24"/>
          <w:szCs w:val="24"/>
        </w:rPr>
        <w:t>(полное фирменное наименование работодателя - юридического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i/>
          <w:iCs/>
          <w:sz w:val="24"/>
          <w:szCs w:val="24"/>
        </w:rPr>
        <w:t>лица или Ф.И.О. индивидуального предпринимателя)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9343E4" w:rsidRPr="009343E4" w:rsidTr="009343E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9343E4" w:rsidRPr="009343E4" w:rsidRDefault="009343E4" w:rsidP="00D6596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3E4">
              <w:rPr>
                <w:rFonts w:ascii="Times New Roman" w:hAnsi="Times New Roman"/>
                <w:sz w:val="24"/>
                <w:szCs w:val="24"/>
              </w:rPr>
              <w:t>Представитель работодат</w:t>
            </w:r>
            <w:r w:rsidR="00D6596A">
              <w:rPr>
                <w:rFonts w:ascii="Times New Roman" w:hAnsi="Times New Roman"/>
                <w:sz w:val="24"/>
                <w:szCs w:val="24"/>
              </w:rPr>
              <w:t>е</w:t>
            </w:r>
            <w:r w:rsidRPr="009343E4">
              <w:rPr>
                <w:rFonts w:ascii="Times New Roman" w:hAnsi="Times New Roman"/>
                <w:sz w:val="24"/>
                <w:szCs w:val="24"/>
              </w:rPr>
              <w:t>ля - руководитель или уполномоченное им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3E4">
              <w:rPr>
                <w:rFonts w:ascii="Times New Roman" w:hAnsi="Times New Roman"/>
                <w:sz w:val="24"/>
                <w:szCs w:val="24"/>
              </w:rPr>
              <w:t>Представители работников -</w:t>
            </w:r>
          </w:p>
        </w:tc>
      </w:tr>
      <w:tr w:rsidR="009343E4" w:rsidRPr="009343E4" w:rsidTr="009343E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3E4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9343E4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3E4">
              <w:rPr>
                <w:rFonts w:ascii="Times New Roman" w:hAnsi="Times New Roman"/>
                <w:sz w:val="24"/>
                <w:szCs w:val="24"/>
              </w:rPr>
              <w:t xml:space="preserve">______/__________ </w:t>
            </w:r>
            <w:r w:rsidRPr="009343E4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  <w:tr w:rsidR="009343E4" w:rsidRPr="009343E4" w:rsidTr="009343E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3E4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Pr="009343E4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3E4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Pr="009343E4">
              <w:rPr>
                <w:rFonts w:ascii="Times New Roman" w:hAnsi="Times New Roman"/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9343E4" w:rsidRPr="009343E4" w:rsidTr="009343E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3E4">
              <w:rPr>
                <w:rFonts w:ascii="Times New Roman" w:hAnsi="Times New Roman"/>
                <w:sz w:val="24"/>
                <w:szCs w:val="24"/>
              </w:rPr>
              <w:t>"__"_____________ 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E4" w:rsidRPr="009343E4" w:rsidRDefault="009343E4" w:rsidP="009343E4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3E4">
              <w:rPr>
                <w:rFonts w:ascii="Times New Roman" w:hAnsi="Times New Roman"/>
                <w:sz w:val="24"/>
                <w:szCs w:val="24"/>
              </w:rPr>
              <w:t>"__"_____________ ____ г.</w:t>
            </w:r>
          </w:p>
        </w:tc>
      </w:tr>
    </w:tbl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b/>
          <w:bCs/>
          <w:sz w:val="24"/>
          <w:szCs w:val="24"/>
        </w:rPr>
        <w:t>Коллективный договор N ______</w:t>
      </w:r>
    </w:p>
    <w:p w:rsid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43E4">
        <w:rPr>
          <w:rFonts w:ascii="Times New Roman" w:hAnsi="Times New Roman"/>
          <w:b/>
          <w:bCs/>
          <w:sz w:val="24"/>
          <w:szCs w:val="24"/>
        </w:rPr>
        <w:t>на ____________ год(ы)</w:t>
      </w:r>
    </w:p>
    <w:p w:rsidR="00D04452" w:rsidRPr="009343E4" w:rsidRDefault="00D04452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г. ______________________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1. Общие положения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Настоящий Коллективный договор (далее - Договор) является правовым актом, регулирующим социально-трудовые отношения в (у) _____________________ и устанавливающим взаимные обязательства между работниками и работодателем в лице их представителей в соответствии со ст. ст. 40 - 44 Трудового кодекса Российской Федерации.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1.1. Сторонами Договора являются: ___________________________________________________________________________________________________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(полное фирменное наименование юридического лица или фамилия, имя, отчество индивидуального предпринимателя)</w:t>
      </w:r>
      <w:r w:rsidRPr="009343E4">
        <w:rPr>
          <w:rFonts w:ascii="Times New Roman" w:hAnsi="Times New Roman"/>
          <w:sz w:val="24"/>
          <w:szCs w:val="24"/>
        </w:rPr>
        <w:t>, именуем__ далее "Работодатель", в лице ___________________________________, действующ__ на основании __________________________________, и работники в лице своих представителей: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  <w:r w:rsidRPr="009343E4">
        <w:rPr>
          <w:rFonts w:ascii="Times New Roman" w:hAnsi="Times New Roman"/>
          <w:sz w:val="24"/>
          <w:szCs w:val="24"/>
        </w:rPr>
        <w:t>,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  <w:r w:rsidRPr="009343E4">
        <w:rPr>
          <w:rFonts w:ascii="Times New Roman" w:hAnsi="Times New Roman"/>
          <w:sz w:val="24"/>
          <w:szCs w:val="24"/>
        </w:rPr>
        <w:t>,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  <w:r w:rsidRPr="009343E4">
        <w:rPr>
          <w:rFonts w:ascii="Times New Roman" w:hAnsi="Times New Roman"/>
          <w:sz w:val="24"/>
          <w:szCs w:val="24"/>
        </w:rPr>
        <w:t>,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именуемые далее "Работники", действующие на основании ____________________.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1.2. Предметом Договора являются взаимные обязательства Сторон по вопросам условий труда, в том числе оплаты труда, занятости, подготовки, дополнительного профессионального образования,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43379987"/>
      <w:bookmarkEnd w:id="1"/>
      <w:r w:rsidRPr="009343E4">
        <w:rPr>
          <w:rFonts w:ascii="Times New Roman" w:hAnsi="Times New Roman"/>
          <w:sz w:val="24"/>
          <w:szCs w:val="24"/>
        </w:rPr>
        <w:t>2. Оформление трудовых отношений и трудовой деятельности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2.1. Трудовые отношения при поступлении на работу оформляются заключением письменного трудового договора как на неопределенный срок, так и на срок не более пяти лет.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соответствии со ст. 59 Трудового кодекса Российской Федерации, а также в иных случаях, предусмотренных законодательством Российской Федерации. Срочный трудовой договор может быть заключен при выполнении следующей работы: _________________________.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2.2. 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об уточнении места работы (с указанием структурного подразделения и его местонахождения) и (или) о рабочем месте;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lastRenderedPageBreak/>
        <w:t>- об испытании;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о неразглашении охраняемой законом тайны (государственной, служебной, коммерческой и иной);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о видах и об условиях дополнительного страхования Работника;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об улучшении социально-бытовых условий жизни Работника и членов его семьи;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2.3. Помимо лиц, указанных в ст. 70 Трудового кодекса Российской Федерации, испытание при приеме на работу не устанавливается для ____________________________.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2.4. При заключении трудового договора Работник предъявляет Работодателю: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паспорт или иной документ, удостоверяющий личность;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трудовую книжку и (или) сведения о трудовой деятельности (ст. 66.1 Трудового кодекса Российской Федерации), за исключением случаев, если трудовой договор заключается впервые;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i/>
          <w:iCs/>
          <w:sz w:val="24"/>
          <w:szCs w:val="24"/>
        </w:rPr>
        <w:t>Вариант в случае наличия у работодателя вакансий, связанных с деятельностью, к осуществлению которой в соответствии с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i/>
          <w:iCs/>
          <w:sz w:val="24"/>
          <w:szCs w:val="24"/>
        </w:rPr>
        <w:t>Вариант в случае наличия у работодателя вакансий, связанных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2.5. 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В сведения о трудовой деятельности включается информация о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 xml:space="preserve">аботнике, месте его работы, его трудовой функции, переводах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аботника на другую постоянную работу, об увольнении Работника с указанием основания и причины прекращения трудового договора, другая предусмотренная действующим законодательством Российской Федерации информация.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</w:t>
      </w:r>
      <w:r w:rsidRPr="009343E4">
        <w:rPr>
          <w:rFonts w:ascii="Times New Roman" w:hAnsi="Times New Roman"/>
          <w:sz w:val="24"/>
          <w:szCs w:val="24"/>
        </w:rPr>
        <w:lastRenderedPageBreak/>
        <w:t xml:space="preserve">указанным в заявлении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аботника (на бумажном носителе, заверенные надлежащим образом, или в форме электронного документа (</w:t>
      </w:r>
      <w:r w:rsidRPr="009343E4">
        <w:rPr>
          <w:rFonts w:ascii="Times New Roman" w:hAnsi="Times New Roman"/>
          <w:i/>
          <w:iCs/>
          <w:sz w:val="24"/>
          <w:szCs w:val="24"/>
        </w:rPr>
        <w:t>вариант:</w:t>
      </w:r>
      <w:r w:rsidRPr="009343E4">
        <w:rPr>
          <w:rFonts w:ascii="Times New Roman" w:hAnsi="Times New Roman"/>
          <w:sz w:val="24"/>
          <w:szCs w:val="24"/>
        </w:rPr>
        <w:t xml:space="preserve"> подписанного усиленной квалифицированной электронной подписью)), поданном в письменной форме или по адресу электронной почты _______________________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(адрес электронной почты работодателя)</w:t>
      </w:r>
      <w:r w:rsidRPr="009343E4">
        <w:rPr>
          <w:rFonts w:ascii="Times New Roman" w:hAnsi="Times New Roman"/>
          <w:sz w:val="24"/>
          <w:szCs w:val="24"/>
        </w:rPr>
        <w:t>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в период работы не позднее трех рабочих дней со дня подачи этого заявления;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при увольнении в день прекращения трудового договора.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2.6.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 Оплата и нормирование труда, гарантии и компенсации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3.1. В области оплаты труда Стороны договорились: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3.1.1. Выплачивать заработную плату в денежной форме (рублях).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По письменному заявлению Работника возможна иная форма оплаты труда (натуральная). При этом доля заработной платы, выплачиваемой в денежной форме, не может быть ниже 80% от общей суммы заработной платы. Доли заработной платы, выплачиваемые в денежной форме, определяются трудовыми договорами, заключаемыми в порядке ст. 57 Трудового кодекса Российской Федерации.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3.1.2. Условия оплаты труда, определенные трудовым договором, не могут быть ухудшены по сравнению с теми, которые установлены Договором.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3.1.3. На период 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(указать срок)</w:t>
      </w:r>
      <w:r w:rsidRPr="009343E4">
        <w:rPr>
          <w:rFonts w:ascii="Times New Roman" w:hAnsi="Times New Roman"/>
          <w:sz w:val="24"/>
          <w:szCs w:val="24"/>
        </w:rPr>
        <w:t xml:space="preserve"> освоения нового производства (услуг, продукции) за Работником сохранять его прежнюю заработную плату.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3.1.4. Юбилярам (45, 50, 55, 60, 65, 70, 75, 80 лет) производить единовременную выплату при стаже работы у Работодателя: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до одного года - половину должностного оклада;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от одного до пяти лет - один должностной оклад;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свыше пяти лет - два должностных оклада.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3.1.5. Молодым специалистам (до 30 лет), работающим на должностях _____________, _____________, ______________, ежегодно производить единовременную выплату при стаже работы в организации: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от одного до пяти лет - один должностной оклад;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свыше пяти лет - два должностных оклада.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N _____.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3.1.7. Устанавливать отдельным Работникам надбавки к тарифным ставкам (должностным окладам) за срочность выполняемой работы, за классность, допуск к государственной тайне и т.п. согласно Приложению N ______.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3.2. В области нормирования труда Стороны договорились: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вынужденного использования физически и морально устаревшего оборудования.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3.2.2. Внеочередной пересмотр норм труда может производиться по результатам специальной оценки условий труда на рабочих местах.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3.2.3. Установленные нормы труда не могут быть пересмотрены в случае достижения высокой производительности труда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представлен в Приложении N ______.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3.2.4. Работникам, работающим на основании ученических договоров, могут быть установлены нормы выработки, пониженные на _____%, на срок до ___ месяцев.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3.2.5. Работодатель обеспечивает: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тарификацию работ и присвоение квалификации рабочим, специалистам и служащим по действующим Единому тарифно-квалификационному справочнику работ и профессий рабочих, Квалификационному справочнику должностей руководителей, специалистов и служащих;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своевременное доведение до Работников информации о применяемых условиях оплаты труда;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совершенствование нормирования и условий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lastRenderedPageBreak/>
        <w:t>3.3. С 1 января 20__ года базовая месячная тарифная ставка рабочего первого разряда (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аботника наименьшей категории) устанавливается в размере не менее _______ (_________) тысяч рублей. В зависимости от финансового и экономического состояния Работодателя, социальных, экономических и производственных факторов Работодатель вправе устанавливать тарифную ставку рабочих первого разряда (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аботников наименьшей категории), превышающую базовый размер.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3.4. Стороны совместно обеспечивают в ____ - ____ годах темп роста среднемесячной заработной платы Работников не менее чем на ____% выше темпов роста среднемесячной заработной платы соответствующего региона.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3.5. Работодатель самостоятельно устанавливает систему премирования работников, в которой учитываются: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эффективность производства и улучшение результатов финансово-экономической деятельности;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снижение травматизма в отчетном году по сравнению с прошлым календарным годом;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отсутствие несчастных случаев на производстве со смертельным исходом;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г) отсутствие нарушений производственной дисциплины, правил охраны труда и техники безопасности.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3.6. Оплата времени простоев не по вине Работника производится в размере, предусмотренном законодательством Российской Федерации.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3.7. Расходы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аботодателя на оплату труда Работников и иные расходы, обусловленные трудовыми отношениями, для включения в тарифы формируются с учетом: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расходов (средств) на оплату труда;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иных расходов, связанных с производством и реализацией продукции и услуг;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расходов, связанных с исполнением условий Договора;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г) расходов, предусмотренных иными документами, регулирующими отношения между Работодателем и Работниками.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3.8.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</w:t>
      </w:r>
      <w:r w:rsidR="00690024"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аботника, определенной трудовым договором и штатным расписанием.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3.9. Изменение (повышение) должностного оклада руководителя производится одновременно с увеличением тарифных ставок и кратностью должностного оклада, установленной трудовым договором.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3.10. Заработная плата выплачивается не реже чем каждые полмесяца в день, установленный правилами внутреннего трудового распорядка, трудовым договором.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Размер аванса в счет заработной платы за первую половину месяца устанавливается трудовым договором, но не ниже тарифной ставки Работника за отработанное время.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3.11. Задержки выплаты заработной платы являются нарушением законодательства, Договора и влекут за собой ответственность Работодателя в соответствии с законодательством Российской Федерации.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в случае задержки выплаты заработной платы на срок более 15 дней оплачивается в размере среднего заработка.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3.12. Введение и пересмотр норм и нормативов, введение новых или изменение условий оплаты труда производятся Работодателем с учетом мотивированного мнения представителей Работников в сроки, предусмотренные трудовым законодательством и иными актами, содержащими нормы трудового права. Работники должны быть предупреждены о таких изменениях не позднее чем за два месяца.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3.13. Гарантии и компенсации.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3.13.1. Стороны договорились, что в случае направления в служебную командировку Работнику возмещаются расходы на проезд, наем жилого помещения, суточные в следующих размерах: ____________ рублей за каждый день.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3.13.2. Гарантии и компенсации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 xml:space="preserve">аботникам, совмещающим работу с обучением в образовательных учреждениях, не имеющих государственной аккредитации, могут устанавливаться в следующих размерах: __________________________________________________________________________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(продолжительность дополнительного отпуска в календарных днях и размер сохраняемого заработка)</w:t>
      </w:r>
      <w:r w:rsidRPr="009343E4">
        <w:rPr>
          <w:rFonts w:ascii="Times New Roman" w:hAnsi="Times New Roman"/>
          <w:sz w:val="24"/>
          <w:szCs w:val="24"/>
        </w:rPr>
        <w:t>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3.13.3. Стороны договорились, что при расторжении трудового договора в связи с ликвидацией (прекращением деятельности) Работодателя либо сокращением численности или штата Работников </w:t>
      </w:r>
      <w:r w:rsidRPr="009343E4">
        <w:rPr>
          <w:rFonts w:ascii="Times New Roman" w:hAnsi="Times New Roman"/>
          <w:sz w:val="24"/>
          <w:szCs w:val="24"/>
        </w:rPr>
        <w:lastRenderedPageBreak/>
        <w:t xml:space="preserve">увольняемому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 xml:space="preserve">аботнику выплачивается выходное пособие в повышенном по сравнению с установленным Трудовым кодексом Российской Федерации размере: ____________________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(указать размер пособия)</w:t>
      </w:r>
      <w:r w:rsidRPr="009343E4">
        <w:rPr>
          <w:rFonts w:ascii="Times New Roman" w:hAnsi="Times New Roman"/>
          <w:sz w:val="24"/>
          <w:szCs w:val="24"/>
        </w:rPr>
        <w:t xml:space="preserve">, если Работник отработал у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аботодателя не менее ___ лет.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3.14. При выполнении работ вахтовым методом Работникам за календарные дни нахождения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 выплачиваются суммы, начисленные в размере тарифной ставки (или оклада).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3.15. Работодатель за свой счет несет расходы на доставку от места жительства (сбора) до места работы и обратно Работников, занятых на вахтах или в полевых (экспедиционных) условиях.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3.16. Работодатель за свой счет несет расходы на 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4. Режим труда и время отдыха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4.1. Режим рабочего времени и времени отдыха устанавливается правилами внутреннего трудового распорядка Работодателя.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Работодатель может обеспечивать доставку на работу и с работы Работников в отдаленные и труднодоступные районы, а также при условии позднего окончания работы служебным транспортом либо обеспечивать им возможность нормального отдыха.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Нормальная продолжительность рабочего времени Работников не может превышать 40 часов в неделю. При пятидневной рабочей неделе Работникам предоставляются два выходных дня, при шестидневной - один выходной день в неделю.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Перерывы для отдыха и питания предоставляются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 xml:space="preserve">аботникам с ____________ до 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(указать время)</w:t>
      </w:r>
      <w:r w:rsidRPr="009343E4">
        <w:rPr>
          <w:rFonts w:ascii="Times New Roman" w:hAnsi="Times New Roman"/>
          <w:sz w:val="24"/>
          <w:szCs w:val="24"/>
        </w:rPr>
        <w:t>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На работах, где по условиям производства (работы) предоставление перерыва для отдыха и питания невозможно, Работнику обеспечивается возможность отдыха и приема пищи в рабочее время. (Перечень таких работ, а также мест для отдыха и приема пищи прилагается к Договору.)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4.2. При составлении графиков сменности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аботодатель учитывает мнение представителей Работников. Работа в течение двух смен подряд запрещается.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При работах, интенсивность которых неодинакова в течение рабочего дня (смены), рабочий день может быть разделен Работодателем на части на основании локального нормативного акта, принятого с учетом мнения представителей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4.3. Если приостановка работы невозможна по производственно-техническим условиям или вследствие необходимости постоянного непрерывного обслуживания потребителей, выходные дни предоставляются в различные дни недели поочередно каждой группе Работников согласно графикам сменности, утверждаемым Работодателем</w:t>
      </w:r>
      <w:r w:rsidR="00690024">
        <w:rPr>
          <w:rFonts w:ascii="Times New Roman" w:hAnsi="Times New Roman"/>
          <w:sz w:val="24"/>
          <w:szCs w:val="24"/>
        </w:rPr>
        <w:t>,</w:t>
      </w:r>
      <w:r w:rsidRPr="009343E4">
        <w:rPr>
          <w:rFonts w:ascii="Times New Roman" w:hAnsi="Times New Roman"/>
          <w:sz w:val="24"/>
          <w:szCs w:val="24"/>
        </w:rPr>
        <w:t xml:space="preserve"> с учетом мнения представителей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4.4. Не допускается выполнение работы за пределами нормальной продолжительности рабочего времени (сверхурочной работы) свыше ____ </w:t>
      </w:r>
      <w:r w:rsidRPr="009343E4">
        <w:rPr>
          <w:rFonts w:ascii="Times New Roman" w:hAnsi="Times New Roman"/>
          <w:i/>
          <w:iCs/>
          <w:sz w:val="24"/>
          <w:szCs w:val="24"/>
        </w:rPr>
        <w:t>(не более четырех)</w:t>
      </w:r>
      <w:r w:rsidRPr="009343E4">
        <w:rPr>
          <w:rFonts w:ascii="Times New Roman" w:hAnsi="Times New Roman"/>
          <w:sz w:val="24"/>
          <w:szCs w:val="24"/>
        </w:rPr>
        <w:t xml:space="preserve"> часов в течение двух дней подряд и ____ </w:t>
      </w:r>
      <w:r w:rsidRPr="009343E4">
        <w:rPr>
          <w:rFonts w:ascii="Times New Roman" w:hAnsi="Times New Roman"/>
          <w:i/>
          <w:iCs/>
          <w:sz w:val="24"/>
          <w:szCs w:val="24"/>
        </w:rPr>
        <w:t>(не более 120)</w:t>
      </w:r>
      <w:r w:rsidRPr="009343E4">
        <w:rPr>
          <w:rFonts w:ascii="Times New Roman" w:hAnsi="Times New Roman"/>
          <w:sz w:val="24"/>
          <w:szCs w:val="24"/>
        </w:rPr>
        <w:t xml:space="preserve"> часов в год.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4.5. Помимо ежегодных дополнительных оплачиваемых отпусков, предусмотренных законодательством Российской Федерации, Работникам предоставляются дополнительные оплачиваемые отпуска по следующим основаниям: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рождение ребенка;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собственная свадьба, свадьба детей;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смерть членов семьи (супруга(и), детей, родителей, родных братьев и сестер).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Матери (отцу) либо другому лицу (опекуну, попечителю), воспитывающему ребенка - учащегося младших классов (1 - 4-й класс), предоставляется дополнительный однодневный оплачиваемый отпуск в День знаний (1 сентября).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Порядок и условия предоставления отпусков, предусмотренных настоящим пунктом, устанавливаются локальным нормативным актом Работодателя.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4.6. Ежегодные дополнительные оплачиваемые отпуска предоставляются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 xml:space="preserve">аботникам, занятым на работах с вредными и (или) опасными условиями труда, связанными с неблагоприятным воздействием на здоровье человека вредных факторов, в соответствии с действующим перечнем производств, работ, профессий и должностей, работа в которых дает право на дополнительный оплачиваемый отпуск за </w:t>
      </w:r>
      <w:r w:rsidRPr="009343E4">
        <w:rPr>
          <w:rFonts w:ascii="Times New Roman" w:hAnsi="Times New Roman"/>
          <w:sz w:val="24"/>
          <w:szCs w:val="24"/>
        </w:rPr>
        <w:lastRenderedPageBreak/>
        <w:t>работу с вредными и (или) опасными условиями труда, с учетом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утвержденного Постановлением Госкомтруда СССР и Президиума ВЦСПС от 25.10.1974 N 298/П-22.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Порядок предоставления дополнительных оплачиваемых отпусков, предусмотренных настоящим пунктом, устанавливается локальным нормативным актом по согласованию с представителями Работников.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4.7. Ежегодные дополнительные оплачиваемые отпуска предоставляются Работникам с ненормированным рабочим днем. Продолжительность отпусков определяется локальным нормативным актом по согласованию с представителями Работников.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4.8. По желанию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аботника может применяться сокращенное рабочее время, помимо случаев, предусмотренных действующим законодательством: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для женщин, имеющих детей в возрасте до ____ лет;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Работников, частично утративших трудоспособность на производстве.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 Охрана труда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 Работодатель обеспечивает: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5.1.1. Соблюдение норм и правил,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Комплектацию аптечек первой медицинской помощи на рабочих местах.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5.1.2. Соответствие нормативно-технической документации Работодателя по охране труда государственным нормативным правовым актам, содержащим требования охраны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5.1.3. Своевременное, но не реже одного раза в пять лет, проведение периодической специальной оценки условий труда с замерами параметров вредных и опасных факторов, разработку мероприятий и принятие мер по снижению опасных и вредных факторов до нормативных значений.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Проверку соответствия требованиям охраны труда, установленным действующим законодательством Российской Федерации, и сертификатам соответствия машин, механизмов и другого производственного оборудования, транспортных средств, технологических процессов, средств коллективной и индивидуальной защиты, в том числе и иностранного производства.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5.1.4. Информирование Работников об условиях труда на рабочих местах и компенсациях за работу с вредными условиями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5.1.5. Обучение Работников безопасным методам и приемам выполнения работ, своевременное проведение инструктажей и проверку знаний требований норм и правил по охране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5.1.6. Предоставление Работникам, занятым на работах с опасными и вредными условиями труда, а также на работах, выполняемых в особых температурных условиях или связанных с загрязнением, спецодежды, спецобуви и других средств индивидуальной защиты, витаминов, лечебного питания, смывающих и обезжиривающих средств.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Бесплатную выдачу Работникам сертифицированной специальной одежды, специальной обуви и других средств индивидуальной защиты в соответствии с типовыми нормами, которые устанавливаются в порядке, определяемом Правительством Российской Федерации и Коллективным договором </w:t>
      </w:r>
      <w:r w:rsidRPr="00D04452">
        <w:rPr>
          <w:rFonts w:ascii="Times New Roman" w:hAnsi="Times New Roman"/>
          <w:i/>
          <w:sz w:val="24"/>
          <w:szCs w:val="24"/>
        </w:rPr>
        <w:t>(при наличии)</w:t>
      </w:r>
      <w:r w:rsidRPr="009343E4">
        <w:rPr>
          <w:rFonts w:ascii="Times New Roman" w:hAnsi="Times New Roman"/>
          <w:sz w:val="24"/>
          <w:szCs w:val="24"/>
        </w:rPr>
        <w:t>, а также обеспечение их хранения, стирки, сушки, ремонта и замены. Допуск к работе лиц без соответствующих средств индивидуальной защиты запрещается.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Приобретение и выдачу прошедших в установленном порядке сертификацию или декларирование соответствия смывающих и (или) обезвреживающих средств в соответствии с ______________________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(указать локальный нормативный акт)</w:t>
      </w:r>
      <w:r w:rsidRPr="009343E4">
        <w:rPr>
          <w:rFonts w:ascii="Times New Roman" w:hAnsi="Times New Roman"/>
          <w:sz w:val="24"/>
          <w:szCs w:val="24"/>
        </w:rPr>
        <w:t>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Работа без соответствующей спецодежды, спецобуви и других средств индивидуальной защиты запрещается.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5.1.7. Обеспечение работающих молоком и другими равноценными продуктами в соответствии с Постановлением Правительства Российской Федерации от 13.03.2008 N 168 "О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продуктов" и Приказом Минздравсоцразвития России от 16.02.2009 N 45н "Об утверждении норм и условий бесплатной выдачи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 xml:space="preserve">аботникам, занятым на работах с вредными условиями труда, молока или других равноценных </w:t>
      </w:r>
      <w:r w:rsidRPr="009343E4">
        <w:rPr>
          <w:rFonts w:ascii="Times New Roman" w:hAnsi="Times New Roman"/>
          <w:sz w:val="24"/>
          <w:szCs w:val="24"/>
        </w:rPr>
        <w:lastRenderedPageBreak/>
        <w:t>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Выдача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5.1.8. Проведение обязательных предварительных и периодических медицинских осмотров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5.1.9. Анализ причин несчастных случаев и профессиональных заболеваний, разработку и внедрение профилактических мероприятий по их предупреждению.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5.1.10. Расследование и учет несчастных случаев на производстве в соответствии с действующим законодательством Российской Федерации и своевременное доведение информации о несчастных случаях в уполномоченные органы.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5.1.11. Обязательное социальное страхование Работников от несчастных случаев на производстве и профессиональных заболеваний.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5.1.12. Недопущение Работников установленных категорий к выполнению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5.1.13.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5.1.14.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5.1.15. Обучение уполномоченных (доверенных) лиц по охране труда не реже одного раза в год, снабжение их нормативно-технической литературой, правилами и инструкциями по охране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5.1.16. Сохранение за Работниками места работы,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5.1.17. Проведение конкурсов на звание "Лучший по профессии".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5.2. Работодатель обеспечивает предоставление Работникам следующих льгот, гарантий и компенсаций в порядке и на условиях, которые определены локальным нормативным актом по согласованию с представителями Работников: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5.2.1. Выплату единовременного пособия в случаях: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гибели Работника на производстве на каждого его иждивенца в размере _____% годового заработка погибшего;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установления инвалидности в результате увечья по вине Работодателя или профзаболевания в размерах: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и</w:t>
      </w:r>
      <w:r w:rsidR="00D04452">
        <w:rPr>
          <w:rFonts w:ascii="Times New Roman" w:hAnsi="Times New Roman"/>
          <w:sz w:val="24"/>
          <w:szCs w:val="24"/>
        </w:rPr>
        <w:t xml:space="preserve">нвалидам I группы не менее ____% </w:t>
      </w:r>
      <w:r w:rsidRPr="009343E4">
        <w:rPr>
          <w:rFonts w:ascii="Times New Roman" w:hAnsi="Times New Roman"/>
          <w:sz w:val="24"/>
          <w:szCs w:val="24"/>
        </w:rPr>
        <w:t>годового заработка;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инвалидам II группы не менее ____% годового заработка;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инвалидам III группы не менее ____% годового заработка.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 случае судебного разбирательства средства, добровольно выплаченные Работнику в соответствии с настоящим пунктом, включаются в размер выплат, определенных решением суда в качестве компенсации ущерба и (или) морального вреда;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появления законных оснований для возмещения со стороны Работодателя морального вреда за работу с вредными и (или) опасными условиями труда - в размере ___________% годового заработка.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5.2.2. Доплату к трудовой пенсии по инвалидности неработающему инвалиду, получившему инвалидность в результате увечья по вине Работодателя, детям погибшего на производстве Работника.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5.3.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проходить обучение безопасным методам и приемам выполнения работ по охране труда;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- проходить обязательные предварительные и периодические медицинские обследования.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6. Содействие занятости Работников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6.1. Работодатель проводит политику содействия занятости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аботников на основе повышения трудовой мобильности у самого Работодателя (включая совмещение профессий и должностей, внутреннее совместительство), результативности профессиональной деятельности и постоянного роста профессионально-квалификационного уровня каждого Работника, развития и сохранения кадрового потенциала на экономически целесообразных рабочих местах и содействует занятости высвобождаемых Работников.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6.2. Работодатель не допускает необоснованного сокращения рабочих мест и обеспечивает: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6.2.1. Сохранение за Работником среднего месячного заработка на весь период обучения при направлении его на подготовку и дополнительное профессиональное образование с отрывом от производства.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6.2.2. Предоставление работы по специальности выпускникам образовательных учреждений среднего, высшего профессионального образования в соответствии с заключенными договорами на обучение.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6.2.3.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6.2.4. Предоставление Работникам, предупрежденным об увольнении в связи с принятым решением о ликвидации (прекращении деятельности) Работодателя либо о сокращении численности или штата,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трудоустройстве, а также оплачиваемого времени для поиска работы не менее _____ часов в неделю в порядке, установленном локальным нормативным актом по согласованию с представителями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6.2.5.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 численности или штата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6.2.6. Сохранение права на должность не ниже занимаемой до призыва на военную службу за Работниками, работавшими до призыва (поступления) на военную службу, права на поступление на работу в течение трех месяцев после увольнения с военной службы за проходившими военную службу по призыву, в том числе и за офицерами запаса.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6.3. В случае расторжения трудового договора с Работником, подлежащим увольнению по сокращению численности или штата, Работодатель выплачивает ему все виды вознаграждений, положенных Работникам и носящих квартальный, полугодовой, годовой и иной характер, в размерах пропорционально отработанному времени, а также производит следующие компенсационные выплаты на основе компенсационных соглашений в порядке и на условиях, которые определены локальным нормативным актом по согласованию с представителями Работников: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увольняемым Работникам - не менее ____-кратного среднего месячного заработка;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аботникам предпенсионного возраста, но не более чем за два года до наступления установленного законодательством срока выхода на пенсию, - выплату ежемесячного пособия в размере ____-кратной минимальной тарифной ставки, но не ниже прожиточного минимума в регионе до наступления пенсионного возраста или момента трудоустройства;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Работникам пенсионного возраста - в размере не менее ____-кратного среднего месячного заработка;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г) увольняемым Работникам, имеющим двух и более иждивенцев, - в размере не менее ____-кратного среднего месячного заработка;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д) увольняемым Работникам, в семье которых нет других кормильцев, - в размере не менее ____-кратного среднего месячного заработка.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 случае возникновения у Работника права на получение нескольких выплат, предусмотренных настоящим пунктом, производится только одна выплата по выбору Работника.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6.4. По желанию Работника выплаты могут быть заменены оплатой его подготовки и дополнительного профессионального образования, если учебное учреждение находится на территории субъекта Российской Федерации, где проживает Работник, но не свыше затрат, определенных указанными выплатами.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 Социальные гарантии и компенсации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 Работодатель, исходя из своих финансовых возможностей, предусматривает предоставление следующих льгот, гарантий и компенсаций в порядке и на условиях, которые устан</w:t>
      </w:r>
      <w:r w:rsidR="00690024">
        <w:rPr>
          <w:rFonts w:ascii="Times New Roman" w:hAnsi="Times New Roman"/>
          <w:sz w:val="24"/>
          <w:szCs w:val="24"/>
        </w:rPr>
        <w:t>овлены</w:t>
      </w:r>
      <w:r w:rsidRPr="009343E4">
        <w:rPr>
          <w:rFonts w:ascii="Times New Roman" w:hAnsi="Times New Roman"/>
          <w:sz w:val="24"/>
          <w:szCs w:val="24"/>
        </w:rPr>
        <w:t xml:space="preserve"> локальным нормативным актом по </w:t>
      </w:r>
      <w:r w:rsidR="00690024">
        <w:rPr>
          <w:rFonts w:ascii="Times New Roman" w:hAnsi="Times New Roman"/>
          <w:sz w:val="24"/>
          <w:szCs w:val="24"/>
        </w:rPr>
        <w:t>согласованию с представителями Р</w:t>
      </w:r>
      <w:r w:rsidRPr="009343E4">
        <w:rPr>
          <w:rFonts w:ascii="Times New Roman" w:hAnsi="Times New Roman"/>
          <w:sz w:val="24"/>
          <w:szCs w:val="24"/>
        </w:rPr>
        <w:t>аботников: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7.1.1. Частичную, но не менее уровня прожиточного минимума трудоспособного населения (или полную) компенсацию расходов, подтвержденных соответствующими документами: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связанных с погребением умерших Работников;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связанных с погребением близких родственников Работников (супруга(и), детей, родителей);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связанных с погребением ветеранов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7.1.2. Добровольное медицинское страхование и долгосрочное страхование жизни Работников.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7.1.3.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обеспечения, принятой Работодателем.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7.1.4. Выплату материальной помощи: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при уходе Работника в ежегодный основной оплачиваемый отпуск в размере не менее минимальной месячной тарифной ставки. Выплата по данному основанию производится не более одного раза за один рабочий год;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при увольнении Работника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возраста);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при рождении ребенка - не менее минимальной месячной тарифной ставки рабочего первого разряда;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г) при регистрации брака (если брак регистрируется впервые) - не менее минимальной месячной тарифной ставки рабочего первого разряда;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д) при увольнении Работника в связи с призывом на военную службу в Вооруженные Силы Российской Федерации, другие войска, воинские формирования и органы или прохождением альтернативной гражданской службы, а также для первоначального обзаведения хозяйством гражданам, уволенным после прохождения военной службы по призыву или альтернативной гражданской службы и принятым на прежнее место работы, - не менее минимальной месячной тарифной ставки рабочего первого разряда;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е) при наличии обоснованного ходатайства представителей Работников - в размере __________________, но не более ________ (________) рублей в год.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7.1.5. Частичную или полную компенсацию подтвержденных расходов Работников: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на содержание детей-инвалидов в детских дошкольных учреждениях и приобретение им путевок в оздоровительные лагеря;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на содержание детей в детских дошкольных учреждениях и оздоровительных лагерях семьям, имеющим троих и более детей.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7.1.6. Единовременную выплату сверх норм, установленных законодательством Российской Федерации, в случае смерти Работника от общего заболевания или несчастного случая в быту, семье умершего, представившей свидетельство о смерти, в сумме не менее _________ (________) рублей.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7.1.7. Выплату единовременного вознаграждения Работникам, удостоенным отраслевых наград и почетных званий.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7.1.8. Увеличение ежемесячной компенсации Работникам, находящимся в оплачиваемом отпуске по уходу за ребенком до достижения им возраста трех лет.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7.1.9. Выплату Работникам возмещения затрат по уплате процентов по займам (кредитам) на приобретение и (или) строительство жилого помещения.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7.1.10. Частичную компенсацию удорожания стоимости питания в рабочих столовых, а также стоимости проезда к месту работы.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1.11. ______-</w:t>
      </w:r>
      <w:r w:rsidR="00D0445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скидку </w:t>
      </w:r>
      <w:r w:rsidRPr="009343E4">
        <w:rPr>
          <w:rFonts w:ascii="Times New Roman" w:hAnsi="Times New Roman"/>
          <w:sz w:val="24"/>
          <w:szCs w:val="24"/>
        </w:rPr>
        <w:t>Работникам на установленную плату за жилищно-коммунальные услуги в порядке и на условиях, которые определены локальным нормативным актом</w:t>
      </w:r>
      <w:r w:rsidR="00690024">
        <w:rPr>
          <w:rFonts w:ascii="Times New Roman" w:hAnsi="Times New Roman"/>
          <w:sz w:val="24"/>
          <w:szCs w:val="24"/>
        </w:rPr>
        <w:t>,</w:t>
      </w:r>
      <w:r w:rsidRPr="009343E4">
        <w:rPr>
          <w:rFonts w:ascii="Times New Roman" w:hAnsi="Times New Roman"/>
          <w:sz w:val="24"/>
          <w:szCs w:val="24"/>
        </w:rPr>
        <w:t xml:space="preserve"> по согласованию с представителями Работников.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lastRenderedPageBreak/>
        <w:t>7.1.12. Предоставление автотранспорта за счет средств Работодателя для организованного отдыха Работников, а также на культурно-массовые мероприятия. Порядок и условия предоставления указанных выплат определяются локальным нормативным актом по согласованию с представителями Работников.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7.1.13. Уплату Работодателем дополнительных страховых взносов на накопительную часть трудовой пенсии в размере уплаченных взносов, но не более ______ (__________) рублей в год в расчете на каждого Работника, в пользу которого уплачивались взносы Работодателя.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7.1.14. Уплату Работодателем взносов, уплачиваемых в соответствии с законодательством Российской Федерации о дополнительном социальном обеспечении отдельных категорий Работников, в размере _______________.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7.2. Работодатель обязуется: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7.2.1. Обеспечить государственное социальное страхование всех Работников в соответствии с действующим законодательством Российской Федерации.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7.2.2. Своевременно перечислять средства в Пенсионный фонд Российской Федерации.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7.2.3. Беспрепятственно предоставлять информацию Работникам о начислении страховых взносов в Пенсионный фонд Российской Федерации, а также в другие социальные фонды.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7.2.4. Осуществлять расходы на подготовку, переподготовку и повышение квалификации Работников в размере</w:t>
      </w:r>
      <w:r w:rsidR="00D04452">
        <w:rPr>
          <w:rFonts w:ascii="Times New Roman" w:hAnsi="Times New Roman"/>
          <w:sz w:val="24"/>
          <w:szCs w:val="24"/>
        </w:rPr>
        <w:t xml:space="preserve"> не менее _____%</w:t>
      </w:r>
      <w:r w:rsidRPr="009343E4">
        <w:rPr>
          <w:rFonts w:ascii="Times New Roman" w:hAnsi="Times New Roman"/>
          <w:sz w:val="24"/>
          <w:szCs w:val="24"/>
        </w:rPr>
        <w:t xml:space="preserve"> от фонда оплаты труда, включая не менее ____% от фонда оплаты труда на подготовку производственно-технического персонала.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7.2.5. Осуществлять расходы на выплату пособия по временной нетрудоспособности вследствие заболевания за первые три дня нетрудоспособности Работника.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7.2.6. Выплачивать компенсацию, предусмотренную действующим законодательством Российской Федерации, в связи с задержкой по вине Работодателя выдачи трудовой книжки или предоставления сведений о трудовой деятельности (ст. 66.1 Трудового кодекса Российской Федерации) при увольнении Работника.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7.3. Работодатель обеспечивает социальную защиту труда женщин и материнства, лиц, воспитывающих детей, в том числе: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7.3.1. Накануне нерабочих праздничных дней предоставляет женщинам дополнительные выходные дни с сохранением заработной платы исходя из производственных возможностей.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7.3.2. Предоставляет женщинам, занятым на тяжелых, вредных и (или) опасных работах, а также на работах, связанных с подъемом и перемещением вручную тяжестей,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родам. Продолжительность такого дополнительного оплачиваемого отпуска определяется локальным нормативным актом.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7.3.3. Предоставляет __ дополнительных оплачиваемых выходных дня в месяц одному из работающих родителей (опекуну, попечителю) для ухода за детьми-инвалидами и инвалидами с детства до достижения ими возраста 18 лет.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7.3.4. По просьбе одного из родителей (опекуна, попечителя), имеющего ребенка в возрасте до 14 лет (ребенка-инвалида до 18 лет), в том числе находящегося на его попечении, или лица, осуществляющего уход за больным членом семьи в соответствии с медицинским заключением, устанавливает ему неполный рабочий день или неполную рабочую неделю.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7.4. Молодыми Работниками считаются молодые рабочие и специалисты в возрасте до 30 лет. Работодатель дополнительно обеспечивает условия и охрану труда женщин и молодежи (подростков), для чего: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а) проводит первоочередную специальную оценку условий труда женщин и подростков по условиям труда;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б) выполняет мероприятия по механизации ручных и тяжелых физических работ для обеспечения норм предельно допустимых нагрузок для женщин и подростков;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в) исключает применение труда женщин и лиц моложе 18 лет на тяжелых работах и работах с вредными и опасными условиями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7.5. Работнику, имеющему двух и более детей в возрасте до четырнадцати лет,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 xml:space="preserve">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локальным нормативным актом по согласованию с представителями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 xml:space="preserve">аботников предоставляются ежегодные дополнительные отпуска без сохранения заработной платы в удобное для них время продолжительностью до четырнадцати календарных дней. Такой отпуск по заявлению </w:t>
      </w:r>
      <w:r w:rsidRPr="009343E4">
        <w:rPr>
          <w:rFonts w:ascii="Times New Roman" w:hAnsi="Times New Roman"/>
          <w:sz w:val="24"/>
          <w:szCs w:val="24"/>
        </w:rPr>
        <w:lastRenderedPageBreak/>
        <w:t>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7.6. Работодатель обеспечивает социальную защиту молодежи: создает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развитию, в том числе: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7.6.1. Содействует повышению квалификации молодых кадров.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7.6.2. Утверждает положение о наставничестве, закрепляет наставников за всеми молодыми </w:t>
      </w:r>
      <w:r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аботниками не позднее 6 месяцев с начала их работы и выплачивает наставникам надбавку к окладу не менее ___% размера оклада.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7.7. Работодатель, исходя из финансовых возможностей, предусматривает предоставление следующих льгот, гарантий и компенсаций в порядке и на условиях, которые устан</w:t>
      </w:r>
      <w:r w:rsidR="00690024">
        <w:rPr>
          <w:rFonts w:ascii="Times New Roman" w:hAnsi="Times New Roman"/>
          <w:sz w:val="24"/>
          <w:szCs w:val="24"/>
        </w:rPr>
        <w:t>овлены</w:t>
      </w:r>
      <w:r w:rsidRPr="009343E4">
        <w:rPr>
          <w:rFonts w:ascii="Times New Roman" w:hAnsi="Times New Roman"/>
          <w:sz w:val="24"/>
          <w:szCs w:val="24"/>
        </w:rPr>
        <w:t xml:space="preserve"> локальным нормативным актом по согласованию с представителями Работников: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7.7.1. Кредитование молодых семей из средств Работодателя на условиях долгосрочности, выдача ссуд на строительство и приобретение жилья, предметов длительного пользования для домашнего обихода, на платное обучение в учебных заведениях.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7.7.2. Обеспечение молодых рабочих и их семей необходимыми условиями для занятий физкультурой и спортом, художественной самодеятельностью.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7.8. Заявитель, желающий получить меры социальной поддержки, обращается с заявлением на имя непосредственного начальника или вышестоящего руководителя.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7.8.1. Члены семей Работников - на имя начальников тех структурных подразделений, в трудовых отношениях с которыми состоят (состояли) Работники, или вышестоящих руководителей.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7.8.2. Неработающие пенсионеры, ушедшие на пенсию от Работодателя, - на имя начальников тех структурных подразделений, в трудовых отношениях с которыми они состояли.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7.8.3. К заявлению прилагаются: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1) ходатайство непосредственного руководителя;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2) документы и материалы в обоснование просьбы;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3) документы для оплаты (счета, квитанции) - при наличии.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7.8.4. Руководитель, на имя которого адресуется заявление, в ___-дневный срок рассматривает заявление и выносит решение, оформленное приказом.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7.8.5. Меры социальной поддержки в отношении заявителей в связи с наступлением у них неблагоприятных событий реализуются по заявлению этих лиц в сокращенный ___-дневный срок.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8. Сотрудничество и ответственность Сторон за выполнение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принятых обязательств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8.1. Отношения и ответственность договаривающихся Сторон в процессе реализации Договора регламентируются Трудовым кодексом Российской Федерации, ст. 5.31 Кодекса Российской Федерации об административных правонарушениях.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8.2. Контроль за выполнением Договора на всех уровнях осуществляется сторонами и их представителями, а также соответствующими органами по труду.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8.3. Стороны взаимно предоставляют имеющуюся информацию при осуществлении контроля за выполнением Договора.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8.4. Если условия хозяйственной деятельности Работодателя ухудшаются или </w:t>
      </w:r>
      <w:r w:rsidR="00690024"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аботодателю грозит банкротство (и, как следствие, потеря Работниками рабочих мест), по взаимному согласию Сторон Договора действие ряда его положений может быть приостановлено до улучшения финансового положения Работодателя, о чем составляется соответствующий документ.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9. Порядок внесения в Договор изменений, дополнений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и разрешения споров, возникающих в процессе его реализации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9.1. Изменения и дополнения в Договор вносятся по взаимной договоренности Сторон.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9.2. Разрешение разногласий по выполнению Договора осуществляется в соответствии с действующим законодательством Российской Федерации.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9.3.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lastRenderedPageBreak/>
        <w:t>9.4. Подписанный Сторонами Договор с приложениями Работодатель в семидневный срок направляет на уведомительную регистрацию в соответствующий орган по труду.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9.5. Действие Договора распространяется на всех Работников, в том числе и не участвовавших в коллективных переговорах.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9.6. При приеме на работу </w:t>
      </w:r>
      <w:r w:rsidR="00690024">
        <w:rPr>
          <w:rFonts w:ascii="Times New Roman" w:hAnsi="Times New Roman"/>
          <w:sz w:val="24"/>
          <w:szCs w:val="24"/>
        </w:rPr>
        <w:t>Р</w:t>
      </w:r>
      <w:r w:rsidRPr="009343E4">
        <w:rPr>
          <w:rFonts w:ascii="Times New Roman" w:hAnsi="Times New Roman"/>
          <w:sz w:val="24"/>
          <w:szCs w:val="24"/>
        </w:rPr>
        <w:t>аботодатель обязан ознакомить Работника с Договором.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9.7. Договор заключен сроком на ______ лет (не более трех лет) и вступает в силу со дня подписания его Сторонами (</w:t>
      </w:r>
      <w:r w:rsidRPr="009343E4">
        <w:rPr>
          <w:rFonts w:ascii="Times New Roman" w:hAnsi="Times New Roman"/>
          <w:i/>
          <w:iCs/>
          <w:sz w:val="24"/>
          <w:szCs w:val="24"/>
        </w:rPr>
        <w:t>вариант:</w:t>
      </w:r>
      <w:r w:rsidRPr="009343E4">
        <w:rPr>
          <w:rFonts w:ascii="Times New Roman" w:hAnsi="Times New Roman"/>
          <w:sz w:val="24"/>
          <w:szCs w:val="24"/>
        </w:rPr>
        <w:t xml:space="preserve"> со дня, установленного Договором).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Перечень приложений к Договору: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План мероприятий по охране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Смета расходования средств на охрану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Перечень тарифных ставок (окладов) I разряда для рабочих-повременщиков и для рабочих-сдельщиков и тарифных коэффициентов.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категориям работников.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Перечень действующих на момент подписания сторонами договора норм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Перечни производств (работ) с тяжелыми, особо тяжелыми, вредными и особо вредными условиями труда, при работах в которых работники имеют право на доплаты за условия труда.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Положение о порядке и условиях выплаты вознаграждения по итогам работы за год.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Положение о порядке и условиях выплаты вознаграждения за выслугу лет.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Список работ,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План оздоровительно-профилактических мероприятий, предусматривающий создание работникам условий для занятий физической культурой и спортом, проведение физкультурных, спортивных, реабилитационных и других связанных с занятиями граждан физической культурой и спортом мероприятий.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Перечень работ, где по условиям производства (работы) предоставление перерыва для отдыха и питания невозможно, вместе с перечнем мест для отдыха и приема пищи.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Работодатель: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_____________ ________________/________________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(должность, подпись/Ф.И.О.)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>Работники: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__________/___________________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p w:rsidR="009343E4" w:rsidRPr="009343E4" w:rsidRDefault="009343E4" w:rsidP="0093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__________/___________________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p w:rsidR="00F953AB" w:rsidRPr="009343E4" w:rsidRDefault="00566643" w:rsidP="0056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3E4">
        <w:rPr>
          <w:rFonts w:ascii="Times New Roman" w:hAnsi="Times New Roman"/>
          <w:sz w:val="24"/>
          <w:szCs w:val="24"/>
        </w:rPr>
        <w:t xml:space="preserve">__________/___________________ </w:t>
      </w:r>
      <w:r w:rsidRPr="009343E4">
        <w:rPr>
          <w:rFonts w:ascii="Times New Roman" w:hAnsi="Times New Roman"/>
          <w:i/>
          <w:iCs/>
          <w:sz w:val="24"/>
          <w:szCs w:val="24"/>
        </w:rPr>
        <w:t>(подпись/Ф.И.О.)</w:t>
      </w:r>
    </w:p>
    <w:sectPr w:rsidR="00F953AB" w:rsidRPr="009343E4" w:rsidSect="00810664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92" w:rsidRDefault="00975392" w:rsidP="00810664">
      <w:pPr>
        <w:spacing w:after="0" w:line="240" w:lineRule="auto"/>
      </w:pPr>
      <w:r>
        <w:separator/>
      </w:r>
    </w:p>
  </w:endnote>
  <w:endnote w:type="continuationSeparator" w:id="0">
    <w:p w:rsidR="00975392" w:rsidRDefault="00975392" w:rsidP="0081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92" w:rsidRDefault="00975392" w:rsidP="00810664">
      <w:pPr>
        <w:spacing w:after="0" w:line="240" w:lineRule="auto"/>
      </w:pPr>
      <w:r>
        <w:separator/>
      </w:r>
    </w:p>
  </w:footnote>
  <w:footnote w:type="continuationSeparator" w:id="0">
    <w:p w:rsidR="00975392" w:rsidRDefault="00975392" w:rsidP="0081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64" w:rsidRDefault="00810664" w:rsidP="00810664">
    <w:pPr>
      <w:pStyle w:val="a3"/>
      <w:spacing w:after="200"/>
      <w:jc w:val="right"/>
      <w:rPr>
        <w:rFonts w:ascii="Times New Roman" w:hAnsi="Times New Roman"/>
        <w:b/>
        <w:bCs/>
        <w:sz w:val="14"/>
        <w:szCs w:val="14"/>
      </w:rPr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1C"/>
    <w:rsid w:val="00034977"/>
    <w:rsid w:val="00044C28"/>
    <w:rsid w:val="000605C5"/>
    <w:rsid w:val="00096C02"/>
    <w:rsid w:val="000A6906"/>
    <w:rsid w:val="000B69B0"/>
    <w:rsid w:val="00144B99"/>
    <w:rsid w:val="0014621C"/>
    <w:rsid w:val="0019207E"/>
    <w:rsid w:val="001A6C6E"/>
    <w:rsid w:val="00252C3B"/>
    <w:rsid w:val="00256082"/>
    <w:rsid w:val="002C2F07"/>
    <w:rsid w:val="002D0631"/>
    <w:rsid w:val="0031211B"/>
    <w:rsid w:val="003B4D08"/>
    <w:rsid w:val="003B6BBA"/>
    <w:rsid w:val="003F01D8"/>
    <w:rsid w:val="003F14BE"/>
    <w:rsid w:val="003F2663"/>
    <w:rsid w:val="00402DD0"/>
    <w:rsid w:val="0041580F"/>
    <w:rsid w:val="004220AE"/>
    <w:rsid w:val="00445171"/>
    <w:rsid w:val="004602EE"/>
    <w:rsid w:val="004B06FA"/>
    <w:rsid w:val="00505659"/>
    <w:rsid w:val="005106E3"/>
    <w:rsid w:val="00541219"/>
    <w:rsid w:val="005469A0"/>
    <w:rsid w:val="00566643"/>
    <w:rsid w:val="00570ED1"/>
    <w:rsid w:val="00576799"/>
    <w:rsid w:val="005B6808"/>
    <w:rsid w:val="005E7026"/>
    <w:rsid w:val="005F0F60"/>
    <w:rsid w:val="0062250C"/>
    <w:rsid w:val="00664D06"/>
    <w:rsid w:val="006772BA"/>
    <w:rsid w:val="00690024"/>
    <w:rsid w:val="006A739C"/>
    <w:rsid w:val="00712693"/>
    <w:rsid w:val="00726B44"/>
    <w:rsid w:val="00785C90"/>
    <w:rsid w:val="007C37D8"/>
    <w:rsid w:val="007E1DB1"/>
    <w:rsid w:val="007E41A5"/>
    <w:rsid w:val="007F7A40"/>
    <w:rsid w:val="00807B4D"/>
    <w:rsid w:val="00810664"/>
    <w:rsid w:val="008205AB"/>
    <w:rsid w:val="00831C4D"/>
    <w:rsid w:val="008533FD"/>
    <w:rsid w:val="00864C43"/>
    <w:rsid w:val="00872297"/>
    <w:rsid w:val="00882FE4"/>
    <w:rsid w:val="008B0D2D"/>
    <w:rsid w:val="008C5D58"/>
    <w:rsid w:val="008D3595"/>
    <w:rsid w:val="008D43D4"/>
    <w:rsid w:val="00902D0E"/>
    <w:rsid w:val="00925C0F"/>
    <w:rsid w:val="009343E4"/>
    <w:rsid w:val="0093620D"/>
    <w:rsid w:val="00964974"/>
    <w:rsid w:val="00975392"/>
    <w:rsid w:val="009B27BF"/>
    <w:rsid w:val="009B29B6"/>
    <w:rsid w:val="00A03A77"/>
    <w:rsid w:val="00A0727E"/>
    <w:rsid w:val="00A13C4D"/>
    <w:rsid w:val="00A20E85"/>
    <w:rsid w:val="00A67786"/>
    <w:rsid w:val="00A94DB5"/>
    <w:rsid w:val="00A96652"/>
    <w:rsid w:val="00A973C7"/>
    <w:rsid w:val="00AB5E22"/>
    <w:rsid w:val="00BA0E9F"/>
    <w:rsid w:val="00BC4117"/>
    <w:rsid w:val="00BE2C4C"/>
    <w:rsid w:val="00C06BC6"/>
    <w:rsid w:val="00C17F67"/>
    <w:rsid w:val="00C35829"/>
    <w:rsid w:val="00C36000"/>
    <w:rsid w:val="00C61AB7"/>
    <w:rsid w:val="00C773E0"/>
    <w:rsid w:val="00C8633B"/>
    <w:rsid w:val="00D04452"/>
    <w:rsid w:val="00D33E1C"/>
    <w:rsid w:val="00D6596A"/>
    <w:rsid w:val="00D7656D"/>
    <w:rsid w:val="00DA76C0"/>
    <w:rsid w:val="00E37E1B"/>
    <w:rsid w:val="00E46133"/>
    <w:rsid w:val="00E7253C"/>
    <w:rsid w:val="00E738EF"/>
    <w:rsid w:val="00E8139B"/>
    <w:rsid w:val="00EF003A"/>
    <w:rsid w:val="00F56B06"/>
    <w:rsid w:val="00F7558C"/>
    <w:rsid w:val="00F82A11"/>
    <w:rsid w:val="00F84A7C"/>
    <w:rsid w:val="00F953AB"/>
    <w:rsid w:val="00F95BEE"/>
    <w:rsid w:val="00FC47F2"/>
    <w:rsid w:val="00FE58CF"/>
    <w:rsid w:val="00FE6CC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621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4621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6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06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621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4621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6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06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6722</Words>
  <Characters>38317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44950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dcterms:created xsi:type="dcterms:W3CDTF">2020-08-06T11:31:00Z</dcterms:created>
  <dcterms:modified xsi:type="dcterms:W3CDTF">2020-08-06T11:31:00Z</dcterms:modified>
</cp:coreProperties>
</file>