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50" w:rsidRPr="003D0355" w:rsidRDefault="00303850" w:rsidP="00303850">
      <w:pPr>
        <w:pStyle w:val="a3"/>
        <w:shd w:val="clear" w:color="auto" w:fill="FFFFFF"/>
        <w:jc w:val="center"/>
      </w:pPr>
      <w:r w:rsidRPr="003D0355">
        <w:rPr>
          <w:rStyle w:val="a4"/>
        </w:rPr>
        <w:t>ДОГОВОР ПОДРЯДА</w:t>
      </w:r>
    </w:p>
    <w:p w:rsidR="00303850" w:rsidRPr="004B65B2" w:rsidRDefault="00303850" w:rsidP="00303850">
      <w:pPr>
        <w:pStyle w:val="a3"/>
        <w:shd w:val="clear" w:color="auto" w:fill="FFFFFF"/>
        <w:jc w:val="both"/>
      </w:pPr>
      <w:r w:rsidRPr="004B65B2">
        <w:rPr>
          <w:rStyle w:val="a4"/>
        </w:rPr>
        <w:t> </w:t>
      </w:r>
      <w:r w:rsidRPr="004B65B2">
        <w:t>г.</w:t>
      </w:r>
      <w:r w:rsidR="00E346B9" w:rsidRPr="004B65B2">
        <w:t xml:space="preserve"> Санкт-Петербург</w:t>
      </w:r>
      <w:r w:rsidR="00E346B9" w:rsidRPr="004B65B2">
        <w:tab/>
      </w:r>
      <w:r w:rsidR="00E346B9" w:rsidRPr="004B65B2">
        <w:tab/>
      </w:r>
      <w:r w:rsidR="00E346B9" w:rsidRPr="004B65B2">
        <w:tab/>
      </w:r>
      <w:r w:rsidR="00E346B9" w:rsidRPr="004B65B2">
        <w:tab/>
      </w:r>
      <w:r w:rsidR="00E346B9" w:rsidRPr="004B65B2">
        <w:tab/>
      </w:r>
      <w:r w:rsidR="00E346B9" w:rsidRPr="004B65B2">
        <w:tab/>
      </w:r>
      <w:r w:rsidR="00E346B9" w:rsidRPr="004B65B2">
        <w:tab/>
      </w:r>
      <w:r w:rsidR="00E346B9" w:rsidRPr="004B65B2">
        <w:tab/>
      </w:r>
      <w:r w:rsidR="000F474D">
        <w:t xml:space="preserve">        </w:t>
      </w:r>
      <w:bookmarkStart w:id="0" w:name="_GoBack"/>
      <w:bookmarkEnd w:id="0"/>
      <w:r w:rsidR="009C6AE9" w:rsidRPr="004B65B2">
        <w:t>2</w:t>
      </w:r>
      <w:r w:rsidR="00E346B9" w:rsidRPr="004B65B2">
        <w:t>8</w:t>
      </w:r>
      <w:r w:rsidRPr="004B65B2">
        <w:t xml:space="preserve"> </w:t>
      </w:r>
      <w:r w:rsidR="00E346B9" w:rsidRPr="004B65B2">
        <w:t xml:space="preserve">августа </w:t>
      </w:r>
      <w:r w:rsidRPr="004B65B2">
        <w:t>20</w:t>
      </w:r>
      <w:r w:rsidR="00E346B9" w:rsidRPr="004B65B2">
        <w:t xml:space="preserve">20 </w:t>
      </w:r>
      <w:r w:rsidRPr="004B65B2">
        <w:t>г.</w:t>
      </w:r>
    </w:p>
    <w:p w:rsidR="00303850" w:rsidRPr="00BA62D8" w:rsidRDefault="00E346B9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424807">
        <w:rPr>
          <w:color w:val="363636"/>
          <w:shd w:val="clear" w:color="auto" w:fill="FFFFFF"/>
        </w:rPr>
        <w:t>Общество с ограниченной ответственностью «Clubtk.ru»</w:t>
      </w:r>
      <w:r w:rsidRPr="003D0355">
        <w:t>, именуем</w:t>
      </w:r>
      <w:r>
        <w:t>ый</w:t>
      </w:r>
      <w:r w:rsidRPr="003D0355">
        <w:t xml:space="preserve"> в дальнейшим «Заказчик», в лице</w:t>
      </w:r>
      <w:r w:rsidRPr="003D0355">
        <w:rPr>
          <w:rStyle w:val="apple-converted-space"/>
        </w:rPr>
        <w:t> </w:t>
      </w:r>
      <w:r>
        <w:rPr>
          <w:color w:val="363636"/>
          <w:shd w:val="clear" w:color="auto" w:fill="FFFFFF"/>
        </w:rPr>
        <w:t>генерального</w:t>
      </w:r>
      <w:r w:rsidRPr="00424807">
        <w:rPr>
          <w:color w:val="363636"/>
          <w:shd w:val="clear" w:color="auto" w:fill="FFFFFF"/>
        </w:rPr>
        <w:t xml:space="preserve"> директор</w:t>
      </w:r>
      <w:r>
        <w:rPr>
          <w:color w:val="363636"/>
          <w:shd w:val="clear" w:color="auto" w:fill="FFFFFF"/>
        </w:rPr>
        <w:t xml:space="preserve">а </w:t>
      </w:r>
      <w:r w:rsidRPr="00424807">
        <w:rPr>
          <w:color w:val="363636"/>
          <w:shd w:val="clear" w:color="auto" w:fill="FFFFFF"/>
        </w:rPr>
        <w:t>Воронов</w:t>
      </w:r>
      <w:r>
        <w:rPr>
          <w:color w:val="363636"/>
          <w:shd w:val="clear" w:color="auto" w:fill="FFFFFF"/>
        </w:rPr>
        <w:t>а Андрея</w:t>
      </w:r>
      <w:r w:rsidRPr="00424807">
        <w:rPr>
          <w:color w:val="363636"/>
          <w:shd w:val="clear" w:color="auto" w:fill="FFFFFF"/>
        </w:rPr>
        <w:t xml:space="preserve"> Викторович</w:t>
      </w:r>
      <w:r>
        <w:rPr>
          <w:color w:val="363636"/>
          <w:shd w:val="clear" w:color="auto" w:fill="FFFFFF"/>
        </w:rPr>
        <w:t>а</w:t>
      </w:r>
      <w:r>
        <w:t xml:space="preserve">, действующего </w:t>
      </w:r>
      <w:r w:rsidRPr="003D0355">
        <w:t xml:space="preserve">на основании </w:t>
      </w:r>
      <w:r w:rsidR="00303850" w:rsidRPr="00BA62D8">
        <w:t xml:space="preserve">Устава, с одной стороны, и гражданин </w:t>
      </w:r>
      <w:r w:rsidR="00303850" w:rsidRPr="00BA62D8">
        <w:rPr>
          <w:rFonts w:eastAsia="Courier New"/>
        </w:rPr>
        <w:t xml:space="preserve">Украины </w:t>
      </w:r>
      <w:r>
        <w:rPr>
          <w:rFonts w:eastAsia="Courier New"/>
        </w:rPr>
        <w:t>Бондаренко</w:t>
      </w:r>
      <w:r w:rsidR="000B7FC9">
        <w:rPr>
          <w:rFonts w:eastAsia="Courier New"/>
        </w:rPr>
        <w:t xml:space="preserve"> Борис Борисович, паспорт серия ЕЕ № 321</w:t>
      </w:r>
      <w:r w:rsidR="00303850" w:rsidRPr="00BA62D8">
        <w:rPr>
          <w:rFonts w:eastAsia="Courier New"/>
        </w:rPr>
        <w:t>123</w:t>
      </w:r>
      <w:r w:rsidR="000B7FC9">
        <w:rPr>
          <w:rFonts w:eastAsia="Courier New"/>
        </w:rPr>
        <w:t>, выдан 8 отд. МВС гор. Киев, 30.10.200</w:t>
      </w:r>
      <w:r w:rsidR="00303850" w:rsidRPr="00BA62D8">
        <w:rPr>
          <w:rFonts w:eastAsia="Courier New"/>
        </w:rPr>
        <w:t>6</w:t>
      </w:r>
      <w:r w:rsidR="00303850">
        <w:rPr>
          <w:rFonts w:eastAsia="Courier New"/>
        </w:rPr>
        <w:t xml:space="preserve"> </w:t>
      </w:r>
      <w:r w:rsidR="00303850" w:rsidRPr="00BA62D8">
        <w:rPr>
          <w:rFonts w:eastAsia="Courier New"/>
        </w:rPr>
        <w:t>г., патент на работу серия 77 № 87654321</w:t>
      </w:r>
      <w:r>
        <w:rPr>
          <w:rFonts w:eastAsia="Courier New"/>
        </w:rPr>
        <w:t xml:space="preserve"> выдан ГУ МВД РФ г. </w:t>
      </w:r>
      <w:r w:rsidR="000B7FC9">
        <w:rPr>
          <w:rFonts w:eastAsia="Courier New"/>
        </w:rPr>
        <w:t xml:space="preserve">Санкт-Петербург </w:t>
      </w:r>
      <w:r>
        <w:rPr>
          <w:rFonts w:eastAsia="Courier New"/>
        </w:rPr>
        <w:t>01.08.2020</w:t>
      </w:r>
      <w:r w:rsidR="00303850">
        <w:rPr>
          <w:rFonts w:eastAsia="Courier New"/>
        </w:rPr>
        <w:t xml:space="preserve"> </w:t>
      </w:r>
      <w:r w:rsidR="00303850" w:rsidRPr="00BA62D8">
        <w:rPr>
          <w:rFonts w:eastAsia="Courier New"/>
        </w:rPr>
        <w:t xml:space="preserve">г., </w:t>
      </w:r>
      <w:r w:rsidR="00303850" w:rsidRPr="00BA62D8">
        <w:t>именуемый в дальнейшем «Подрядчик», с другой стороны, при совместном упоминании именуемые «Стороны», заключили настоящий договор о нижеследующем:</w:t>
      </w:r>
    </w:p>
    <w:p w:rsidR="00303850" w:rsidRPr="00E346B9" w:rsidRDefault="00303850" w:rsidP="00E346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A62D8">
        <w:rPr>
          <w:rStyle w:val="a4"/>
        </w:rPr>
        <w:t>1. Предмет договора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1.1. Подрядчик обязуется выполнить по заданию Заказчика работу, указанную в п. 1.2 настоящего договора, и сдать ее результат Заказчику, а Заказчик обязуется принять результат работы и оплатить его.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1.2. Подрядчик обязуется выполнить следующую работу, именуемую в дальнейшем «Работа» в объемах, указанных в разделе 2 настоящего договора: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 xml:space="preserve">1.2.1. Виды работ: </w:t>
      </w:r>
    </w:p>
    <w:p w:rsidR="00303850" w:rsidRPr="00BA62D8" w:rsidRDefault="000B7FC9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0B7FC9">
        <w:t xml:space="preserve">Укладка труб </w:t>
      </w:r>
      <w:r w:rsidRPr="000B7FC9">
        <w:rPr>
          <w:color w:val="000000"/>
          <w:shd w:val="clear" w:color="auto" w:fill="F2F2F2"/>
        </w:rPr>
        <w:t>RAUTITAN</w:t>
      </w:r>
      <w:r w:rsidRPr="000B7FC9">
        <w:t xml:space="preserve"> горячего и холодного водоснабжения </w:t>
      </w:r>
      <w:r w:rsidR="00303850" w:rsidRPr="000B7FC9">
        <w:t xml:space="preserve">в нежилом </w:t>
      </w:r>
      <w:r w:rsidR="00303850" w:rsidRPr="00BA62D8">
        <w:t xml:space="preserve">помещении по адресу: </w:t>
      </w:r>
      <w:r w:rsidRPr="00424807">
        <w:rPr>
          <w:color w:val="363636"/>
          <w:shd w:val="clear" w:color="auto" w:fill="FFFFFF"/>
        </w:rPr>
        <w:t>123456, Санкт-Петербург, улица Правды, дом 1</w:t>
      </w:r>
      <w:r>
        <w:t xml:space="preserve"> </w:t>
      </w:r>
      <w:r w:rsidR="00303850" w:rsidRPr="00BA62D8">
        <w:t xml:space="preserve">в соответствии со спецификацией </w:t>
      </w:r>
    </w:p>
    <w:p w:rsidR="00303850" w:rsidRPr="00BA62D8" w:rsidRDefault="00E346B9" w:rsidP="0030385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1.3. Срок выполнения работ с </w:t>
      </w:r>
      <w:r w:rsidRPr="00E346B9">
        <w:rPr>
          <w:b/>
        </w:rPr>
        <w:t>«28</w:t>
      </w:r>
      <w:r w:rsidR="00303850" w:rsidRPr="00E346B9">
        <w:rPr>
          <w:b/>
        </w:rPr>
        <w:t xml:space="preserve">» </w:t>
      </w:r>
      <w:r w:rsidRPr="00E346B9">
        <w:rPr>
          <w:b/>
        </w:rPr>
        <w:t>августа 2020 г. до «27</w:t>
      </w:r>
      <w:r w:rsidR="00303850" w:rsidRPr="00E346B9">
        <w:rPr>
          <w:b/>
        </w:rPr>
        <w:t xml:space="preserve">» </w:t>
      </w:r>
      <w:r w:rsidRPr="00E346B9">
        <w:rPr>
          <w:b/>
        </w:rPr>
        <w:t>сентября 2020</w:t>
      </w:r>
      <w:r w:rsidR="00303850" w:rsidRPr="00E346B9">
        <w:rPr>
          <w:b/>
        </w:rPr>
        <w:t xml:space="preserve"> г.</w:t>
      </w:r>
      <w:r w:rsidR="00303850" w:rsidRPr="00BA62D8">
        <w:t xml:space="preserve"> 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Подрядчик имеет право выполнить работы досрочно.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1.4. Работа считается выполненной после подписания акта приема-сдачи Работы Заказчиком.</w:t>
      </w:r>
    </w:p>
    <w:p w:rsidR="00303850" w:rsidRPr="00E346B9" w:rsidRDefault="00303850" w:rsidP="00E346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A62D8">
        <w:rPr>
          <w:rStyle w:val="a4"/>
        </w:rPr>
        <w:t>2. Объемы, стоимость и оплата работ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2.1. Объемы работ: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2.1.1. По пункту 1.2.1. – 18 квадратных метров.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2.2. Цена работ:</w:t>
      </w:r>
    </w:p>
    <w:p w:rsidR="00303850" w:rsidRPr="00BA62D8" w:rsidRDefault="000B7FC9" w:rsidP="00303850">
      <w:pPr>
        <w:pStyle w:val="a3"/>
        <w:shd w:val="clear" w:color="auto" w:fill="FFFFFF"/>
        <w:spacing w:before="0" w:beforeAutospacing="0" w:after="0" w:afterAutospacing="0"/>
        <w:jc w:val="both"/>
      </w:pPr>
      <w:r>
        <w:t>2.2.1. По пункту 1.2.1. – 1 8</w:t>
      </w:r>
      <w:r w:rsidR="00303850" w:rsidRPr="00BA62D8">
        <w:t xml:space="preserve">00 (Одна тысяча пятьсот) рублей за один квадратный метр. 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2.2.2. Стоимость работ по настоящему Договору формируется на основании фактически выполненных работ.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2.3. Оплата работ:</w:t>
      </w:r>
    </w:p>
    <w:p w:rsidR="00303850" w:rsidRPr="00BA62D8" w:rsidRDefault="00303850" w:rsidP="00E346B9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2.3.1. Заказчик производит оплату выполненных Подрядчиком работ в течение двух рабочих дней после подписания акта приема-сдачи выполненных работ Заказчиком с зачетом всех ранее выплаченных сумм.</w:t>
      </w:r>
    </w:p>
    <w:p w:rsidR="00303850" w:rsidRPr="00E346B9" w:rsidRDefault="00303850" w:rsidP="00E346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A62D8">
        <w:rPr>
          <w:rStyle w:val="a4"/>
        </w:rPr>
        <w:t>3. Права и обязанности сторон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rPr>
          <w:rStyle w:val="a4"/>
        </w:rPr>
        <w:t>3.1. Заказчик обязан: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3.1.1. Своевременно передавать по акту передачи-приема Подрядчику материалы, изделия, конструкции, необходимые для выполнения работ по настоящему договору.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3.1.2. Нести ответственность за сохранность сданных ему законченных Работ.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3.1.3. Оплатить все фактически выполненные Подрядчиком работы в течение двух рабочих дней с момента приемки результатов Работы.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rPr>
          <w:rStyle w:val="a4"/>
        </w:rPr>
        <w:t>3.2. 3аказчик имеет право: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3.2.1. Во всякое время проверять ход и качество Работы, выполняемой Подрядчиком.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3.2.2. Отказаться от исполнения договора в любое время до сдачи ему результата Работы,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rPr>
          <w:rStyle w:val="a4"/>
        </w:rPr>
        <w:t>3.3. Подрядчик обязан: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 xml:space="preserve">3.3.1. Своими силами, без привлечения третьих лиц выполнить предусмотренные настоящим договором работы в объеме, указанном в </w:t>
      </w:r>
      <w:proofErr w:type="spellStart"/>
      <w:r w:rsidRPr="00BA62D8">
        <w:t>п.п</w:t>
      </w:r>
      <w:proofErr w:type="spellEnd"/>
      <w:r w:rsidRPr="00BA62D8">
        <w:t>. 2.1.1., с надлежащим качеством в соответствии с утвержденной проектной документацией.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3.3.2. Выполнить Работу в срок, указанный в п. 1.3. настоящего договора.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lastRenderedPageBreak/>
        <w:t>3.3.3. Передать результат Работы Заказчику.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rPr>
          <w:rStyle w:val="a4"/>
        </w:rPr>
        <w:t>3.4. Подрядчик имеет право: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3.4.1. Требовать от Заказчика своевременной передачи по акту приема-передачи оборудования, инструментов, материала, спецодежду для выполнения работ.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3.4.2. Самостоятельно устанавливать режим рабочего времени, планировать и осуществлять работу по своему усмотрению.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A62D8">
        <w:rPr>
          <w:rStyle w:val="a4"/>
        </w:rPr>
        <w:t>4. Цена договора и порядок расчетов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4.1. Цена настоящего договора включает:</w:t>
      </w:r>
    </w:p>
    <w:p w:rsidR="00303850" w:rsidRPr="00BA62D8" w:rsidRDefault="00303850" w:rsidP="00303850">
      <w:pPr>
        <w:numPr>
          <w:ilvl w:val="0"/>
          <w:numId w:val="1"/>
        </w:numPr>
        <w:shd w:val="clear" w:color="auto" w:fill="FFFFFF"/>
        <w:jc w:val="both"/>
      </w:pPr>
      <w:r w:rsidRPr="00BA62D8">
        <w:t>вознаграждения за выполненные работы и услуги в рамках настоящего договора;</w:t>
      </w:r>
    </w:p>
    <w:p w:rsidR="00303850" w:rsidRPr="00BA62D8" w:rsidRDefault="00303850" w:rsidP="00303850">
      <w:pPr>
        <w:numPr>
          <w:ilvl w:val="0"/>
          <w:numId w:val="1"/>
        </w:numPr>
        <w:shd w:val="clear" w:color="auto" w:fill="FFFFFF"/>
        <w:jc w:val="both"/>
      </w:pPr>
      <w:r w:rsidRPr="00BA62D8">
        <w:t>издержек, связанных с выполнением работ и оказанием услуг, сумма которых фиксируется в акте приема-сдачи выполненных работ.</w:t>
      </w:r>
    </w:p>
    <w:p w:rsidR="00303850" w:rsidRPr="00BA62D8" w:rsidRDefault="00303850" w:rsidP="00303850">
      <w:pPr>
        <w:shd w:val="clear" w:color="auto" w:fill="FFFFFF"/>
        <w:jc w:val="both"/>
      </w:pPr>
      <w:r w:rsidRPr="00BA62D8">
        <w:rPr>
          <w:rStyle w:val="a4"/>
          <w:b w:val="0"/>
        </w:rPr>
        <w:t>Сумма к уплате равна разнице</w:t>
      </w:r>
      <w:r w:rsidRPr="00BA62D8">
        <w:rPr>
          <w:rStyle w:val="apple-converted-space"/>
          <w:b/>
          <w:bCs/>
        </w:rPr>
        <w:t> </w:t>
      </w:r>
      <w:r w:rsidRPr="00BA62D8">
        <w:t>стоимости вознаграждения и налога на доходы физических лиц и суммы издержек.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A62D8">
        <w:t>4.2. Оплата Заказчиком выполненных Подрядчиком работ осуществляется посредством выплаты из кассы наличными деньгами.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A62D8">
        <w:rPr>
          <w:rStyle w:val="a4"/>
        </w:rPr>
        <w:t>5. Ответственность сторон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5.1. За нарушение срока выполнения Работ, указанного в п. 1.3 настоящего договора, Подрядчик уплачивает Заказчику пеню в размере 0,1 % от суммы договора за каждый день просрочки.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A62D8">
        <w:rPr>
          <w:rStyle w:val="a4"/>
        </w:rPr>
        <w:t>6. Сроки действия договора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6.1. Данный договор вступает в силу с момента его подписания и действует до выполнения сторонами своих обязательств по настоящему Договору.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A62D8">
        <w:rPr>
          <w:rStyle w:val="a4"/>
        </w:rPr>
        <w:t>7. Порядок разрешения споров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7.2.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rPr>
          <w:i/>
        </w:rPr>
        <w:t xml:space="preserve"> 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A62D8">
        <w:rPr>
          <w:rStyle w:val="a4"/>
        </w:rPr>
        <w:t>8. Заключительные положения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8.2. Заказчик имеет право расторгнуть договор в одностороннем порядке в случае неоднократного (свыше 3-х раз) виновного нарушения условий договора Подрядчиком.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t>8.4. Стороны действуют в соответствии с условиями настоящего договора, во всем остальном, что не предусмотрено настоящим договором, руководствуются действующим законодательством РФ.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  <w:r w:rsidRPr="00BA62D8">
        <w:lastRenderedPageBreak/>
        <w:t>8.5. Настоящий договор составлен в двух экземплярах на русском языке, имеющих равную юридическую силу. У каждой из сторон находится один экземпляр настоящего договора.</w:t>
      </w:r>
    </w:p>
    <w:p w:rsidR="00303850" w:rsidRPr="00BA62D8" w:rsidRDefault="00303850" w:rsidP="003038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303850" w:rsidRPr="000B7FC9" w:rsidRDefault="000B7FC9" w:rsidP="003038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9. Адреса и </w:t>
      </w:r>
      <w:r w:rsidR="00303850" w:rsidRPr="000B7FC9">
        <w:rPr>
          <w:rStyle w:val="a4"/>
        </w:rPr>
        <w:t>реквизиты сторон</w:t>
      </w:r>
    </w:p>
    <w:p w:rsidR="00303850" w:rsidRPr="000B7FC9" w:rsidRDefault="00303850" w:rsidP="0030385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03850" w:rsidRPr="000B7FC9" w:rsidRDefault="00303850" w:rsidP="00303850">
      <w:r w:rsidRPr="000B7FC9">
        <w:t>ЗАКАЗЧИК</w:t>
      </w:r>
    </w:p>
    <w:p w:rsidR="00303850" w:rsidRPr="000B7FC9" w:rsidRDefault="000B7FC9" w:rsidP="00303850">
      <w:pPr>
        <w:spacing w:line="0" w:lineRule="atLeast"/>
        <w:rPr>
          <w:rFonts w:eastAsia="Courier New"/>
        </w:rPr>
      </w:pPr>
      <w:r w:rsidRPr="000B7FC9">
        <w:rPr>
          <w:color w:val="363636"/>
          <w:shd w:val="clear" w:color="auto" w:fill="FFFFFF"/>
        </w:rPr>
        <w:t>123456, Санкт-Петербург, улица Правды, дом 1</w:t>
      </w:r>
      <w:r w:rsidRPr="000B7FC9">
        <w:rPr>
          <w:color w:val="363636"/>
        </w:rPr>
        <w:br/>
      </w:r>
      <w:r w:rsidRPr="000B7FC9">
        <w:rPr>
          <w:color w:val="363636"/>
          <w:shd w:val="clear" w:color="auto" w:fill="FFFFFF"/>
        </w:rPr>
        <w:t>тел/факс (812)7121212, e-</w:t>
      </w:r>
      <w:proofErr w:type="spellStart"/>
      <w:r w:rsidRPr="000B7FC9">
        <w:rPr>
          <w:color w:val="363636"/>
          <w:shd w:val="clear" w:color="auto" w:fill="FFFFFF"/>
        </w:rPr>
        <w:t>mail</w:t>
      </w:r>
      <w:proofErr w:type="spellEnd"/>
      <w:r w:rsidRPr="000B7FC9">
        <w:rPr>
          <w:color w:val="363636"/>
          <w:shd w:val="clear" w:color="auto" w:fill="FFFFFF"/>
        </w:rPr>
        <w:t>: </w:t>
      </w:r>
      <w:hyperlink r:id="rId5" w:history="1">
        <w:r w:rsidRPr="000B7FC9">
          <w:rPr>
            <w:rStyle w:val="a5"/>
            <w:color w:val="363636"/>
            <w:bdr w:val="none" w:sz="0" w:space="0" w:color="auto" w:frame="1"/>
            <w:shd w:val="clear" w:color="auto" w:fill="FFFFFF"/>
          </w:rPr>
          <w:t>info@clubtk.ru</w:t>
        </w:r>
      </w:hyperlink>
      <w:r w:rsidRPr="000B7FC9">
        <w:rPr>
          <w:color w:val="363636"/>
          <w:shd w:val="clear" w:color="auto" w:fill="FFFFFF"/>
        </w:rPr>
        <w:t> , </w:t>
      </w:r>
      <w:hyperlink r:id="rId6" w:tgtFrame="_blank" w:history="1">
        <w:r w:rsidRPr="000B7FC9">
          <w:rPr>
            <w:rStyle w:val="a5"/>
            <w:color w:val="363636"/>
            <w:bdr w:val="none" w:sz="0" w:space="0" w:color="auto" w:frame="1"/>
            <w:shd w:val="clear" w:color="auto" w:fill="FFFFFF"/>
          </w:rPr>
          <w:t>http://www.clubtk.ru</w:t>
        </w:r>
      </w:hyperlink>
      <w:r w:rsidRPr="000B7FC9">
        <w:rPr>
          <w:color w:val="363636"/>
        </w:rPr>
        <w:br/>
      </w:r>
      <w:r w:rsidRPr="000B7FC9">
        <w:rPr>
          <w:color w:val="363636"/>
          <w:shd w:val="clear" w:color="auto" w:fill="FFFFFF"/>
        </w:rPr>
        <w:t>ОГРН/ ОКПО 1234567891011/ 12345678</w:t>
      </w:r>
      <w:r w:rsidRPr="000B7FC9">
        <w:rPr>
          <w:color w:val="363636"/>
        </w:rPr>
        <w:br/>
      </w:r>
      <w:r w:rsidRPr="000B7FC9">
        <w:rPr>
          <w:color w:val="363636"/>
          <w:shd w:val="clear" w:color="auto" w:fill="FFFFFF"/>
        </w:rPr>
        <w:t>ИНН/КПП 1213141516/111111111</w:t>
      </w:r>
      <w:r w:rsidRPr="000B7FC9">
        <w:rPr>
          <w:color w:val="363636"/>
        </w:rPr>
        <w:br/>
      </w:r>
    </w:p>
    <w:p w:rsidR="00303850" w:rsidRPr="000B7FC9" w:rsidRDefault="00303850" w:rsidP="00303850">
      <w:pPr>
        <w:spacing w:line="0" w:lineRule="atLeast"/>
        <w:rPr>
          <w:rFonts w:eastAsia="Courier New"/>
        </w:rPr>
      </w:pPr>
      <w:r w:rsidRPr="000B7FC9">
        <w:rPr>
          <w:rFonts w:eastAsia="Courier New"/>
        </w:rPr>
        <w:t>ПОДРЯДЧИК:</w:t>
      </w:r>
    </w:p>
    <w:p w:rsidR="00303850" w:rsidRPr="000B7FC9" w:rsidRDefault="000B7FC9" w:rsidP="00303850">
      <w:pPr>
        <w:spacing w:line="244" w:lineRule="auto"/>
        <w:ind w:left="480" w:right="1060" w:hanging="479"/>
      </w:pPr>
      <w:r w:rsidRPr="000B7FC9">
        <w:rPr>
          <w:rFonts w:eastAsia="Courier New"/>
        </w:rPr>
        <w:t>Бондаренко Борис Борисович</w:t>
      </w:r>
    </w:p>
    <w:p w:rsidR="00303850" w:rsidRPr="000B7FC9" w:rsidRDefault="00303850" w:rsidP="00303850">
      <w:pPr>
        <w:spacing w:line="1" w:lineRule="exact"/>
      </w:pPr>
    </w:p>
    <w:p w:rsidR="000B7FC9" w:rsidRPr="000B7FC9" w:rsidRDefault="00303850" w:rsidP="00303850">
      <w:pPr>
        <w:spacing w:line="244" w:lineRule="auto"/>
        <w:ind w:right="1060"/>
        <w:rPr>
          <w:rFonts w:eastAsia="Courier New"/>
        </w:rPr>
      </w:pPr>
      <w:r w:rsidRPr="000B7FC9">
        <w:rPr>
          <w:rFonts w:eastAsia="Courier New"/>
        </w:rPr>
        <w:t xml:space="preserve">Документ, удостоверяющий личность: </w:t>
      </w:r>
      <w:r w:rsidR="000B7FC9" w:rsidRPr="000B7FC9">
        <w:rPr>
          <w:rFonts w:eastAsia="Courier New"/>
        </w:rPr>
        <w:t xml:space="preserve">серия ЕЕ № 321123, выдан 8 отд. МВС гор. Киев, 30.10.2006 г., </w:t>
      </w:r>
    </w:p>
    <w:p w:rsidR="00303850" w:rsidRPr="000B7FC9" w:rsidRDefault="000B7FC9" w:rsidP="00303850">
      <w:pPr>
        <w:spacing w:line="244" w:lineRule="auto"/>
        <w:ind w:right="1060"/>
      </w:pPr>
      <w:r w:rsidRPr="000B7FC9">
        <w:rPr>
          <w:rFonts w:eastAsia="Courier New"/>
        </w:rPr>
        <w:t xml:space="preserve">патент на работу серия 77 № 87654321 выдан ГУ МВД РФ г. Санкт-Петербург 01.08.2020 г </w:t>
      </w:r>
    </w:p>
    <w:p w:rsidR="00303850" w:rsidRPr="000B7FC9" w:rsidRDefault="00303850" w:rsidP="00303850">
      <w:pPr>
        <w:spacing w:line="1" w:lineRule="exact"/>
      </w:pPr>
    </w:p>
    <w:p w:rsidR="00303850" w:rsidRPr="000B7FC9" w:rsidRDefault="00303850" w:rsidP="00303850">
      <w:pPr>
        <w:spacing w:line="244" w:lineRule="auto"/>
        <w:ind w:right="1060"/>
        <w:rPr>
          <w:rFonts w:eastAsia="Courier New"/>
        </w:rPr>
      </w:pPr>
      <w:r w:rsidRPr="000B7FC9">
        <w:rPr>
          <w:rFonts w:eastAsia="Courier New"/>
        </w:rPr>
        <w:t>Зарегистрирован по адресу: гор.</w:t>
      </w:r>
      <w:r w:rsidR="000B7FC9" w:rsidRPr="000B7FC9">
        <w:rPr>
          <w:rFonts w:eastAsia="Courier New"/>
        </w:rPr>
        <w:t xml:space="preserve"> Санкт-Петербург</w:t>
      </w:r>
      <w:r w:rsidRPr="000B7FC9">
        <w:rPr>
          <w:rFonts w:eastAsia="Courier New"/>
        </w:rPr>
        <w:t>, ул.</w:t>
      </w:r>
      <w:r w:rsidR="000B7FC9" w:rsidRPr="000B7FC9">
        <w:rPr>
          <w:rFonts w:eastAsia="Courier New"/>
        </w:rPr>
        <w:t xml:space="preserve"> Пушкинская, д. </w:t>
      </w:r>
      <w:r w:rsidRPr="000B7FC9">
        <w:rPr>
          <w:rFonts w:eastAsia="Courier New"/>
        </w:rPr>
        <w:t>12 стр.3, кв.194</w:t>
      </w:r>
    </w:p>
    <w:p w:rsidR="00303850" w:rsidRPr="000B7FC9" w:rsidRDefault="00303850" w:rsidP="00303850">
      <w:pPr>
        <w:spacing w:line="244" w:lineRule="auto"/>
        <w:ind w:right="1060"/>
        <w:rPr>
          <w:rFonts w:eastAsia="Courier New"/>
        </w:rPr>
      </w:pPr>
    </w:p>
    <w:p w:rsidR="00303850" w:rsidRPr="000B7FC9" w:rsidRDefault="00303850" w:rsidP="00303850">
      <w:pPr>
        <w:spacing w:line="244" w:lineRule="auto"/>
        <w:ind w:right="1060" w:hanging="479"/>
      </w:pPr>
      <w:r w:rsidRPr="000B7FC9">
        <w:tab/>
      </w:r>
      <w:r w:rsidRPr="000B7FC9">
        <w:rPr>
          <w:rFonts w:eastAsia="Courier New"/>
          <w:b/>
        </w:rPr>
        <w:t>10. ПОДПИСИ СТОРОН</w:t>
      </w:r>
    </w:p>
    <w:p w:rsidR="00303850" w:rsidRPr="000B7FC9" w:rsidRDefault="00303850" w:rsidP="00303850">
      <w:pPr>
        <w:spacing w:line="104" w:lineRule="exact"/>
      </w:pPr>
    </w:p>
    <w:p w:rsidR="00303850" w:rsidRPr="000B7FC9" w:rsidRDefault="00303850" w:rsidP="00303850">
      <w:pPr>
        <w:spacing w:line="348" w:lineRule="auto"/>
        <w:ind w:right="2260"/>
        <w:rPr>
          <w:rFonts w:eastAsia="Courier New"/>
          <w:b/>
        </w:rPr>
      </w:pPr>
      <w:r w:rsidRPr="000B7FC9">
        <w:rPr>
          <w:rFonts w:eastAsia="Courier New"/>
          <w:b/>
        </w:rPr>
        <w:t>Заказчик:</w:t>
      </w:r>
      <w:r w:rsidRPr="000B7FC9">
        <w:rPr>
          <w:rFonts w:eastAsia="Courier New"/>
          <w:b/>
        </w:rPr>
        <w:tab/>
      </w:r>
      <w:r w:rsidRPr="000B7FC9">
        <w:rPr>
          <w:rFonts w:eastAsia="Courier New"/>
          <w:b/>
        </w:rPr>
        <w:tab/>
      </w:r>
      <w:r w:rsidRPr="000B7FC9">
        <w:rPr>
          <w:rFonts w:eastAsia="Courier New"/>
          <w:b/>
        </w:rPr>
        <w:tab/>
      </w:r>
      <w:r w:rsidRPr="000B7FC9">
        <w:rPr>
          <w:rFonts w:eastAsia="Courier New"/>
          <w:b/>
        </w:rPr>
        <w:tab/>
      </w:r>
      <w:r w:rsidRPr="000B7FC9">
        <w:rPr>
          <w:rFonts w:eastAsia="Courier New"/>
          <w:b/>
        </w:rPr>
        <w:tab/>
        <w:t>Подрядчик:</w:t>
      </w:r>
    </w:p>
    <w:p w:rsidR="00303850" w:rsidRPr="000B7FC9" w:rsidRDefault="000B7FC9" w:rsidP="00303850">
      <w:pPr>
        <w:spacing w:line="348" w:lineRule="auto"/>
        <w:ind w:right="2260"/>
        <w:rPr>
          <w:rFonts w:eastAsia="Courier New"/>
        </w:rPr>
      </w:pPr>
      <w:r w:rsidRPr="000B7FC9">
        <w:rPr>
          <w:rFonts w:eastAsia="Courier New"/>
        </w:rPr>
        <w:t xml:space="preserve">Директор ООО </w:t>
      </w:r>
      <w:r w:rsidRPr="000B7FC9">
        <w:rPr>
          <w:color w:val="363636"/>
          <w:shd w:val="clear" w:color="auto" w:fill="FFFFFF"/>
        </w:rPr>
        <w:t>«Clubtk.ru»</w:t>
      </w:r>
      <w:r w:rsidRPr="000B7FC9">
        <w:t>,</w:t>
      </w:r>
      <w:r w:rsidR="00303850" w:rsidRPr="000B7FC9">
        <w:rPr>
          <w:rFonts w:eastAsia="Courier New"/>
        </w:rPr>
        <w:tab/>
      </w:r>
      <w:r w:rsidR="00303850" w:rsidRPr="000B7FC9">
        <w:rPr>
          <w:rFonts w:eastAsia="Courier New"/>
        </w:rPr>
        <w:tab/>
      </w:r>
      <w:r w:rsidR="00303850" w:rsidRPr="000B7FC9">
        <w:rPr>
          <w:rFonts w:eastAsia="Courier New"/>
        </w:rPr>
        <w:tab/>
      </w:r>
    </w:p>
    <w:p w:rsidR="00303850" w:rsidRPr="000B7FC9" w:rsidRDefault="000B7FC9" w:rsidP="00303850">
      <w:pPr>
        <w:spacing w:line="348" w:lineRule="auto"/>
        <w:ind w:right="-1"/>
        <w:rPr>
          <w:rFonts w:eastAsia="Courier New"/>
        </w:rPr>
      </w:pPr>
      <w:r w:rsidRPr="000B7FC9">
        <w:rPr>
          <w:rFonts w:eastAsia="Courier New"/>
          <w:i/>
        </w:rPr>
        <w:t xml:space="preserve">Воронов А.В.     </w:t>
      </w:r>
      <w:r w:rsidR="00303850" w:rsidRPr="000B7FC9">
        <w:rPr>
          <w:rFonts w:eastAsia="Courier New"/>
        </w:rPr>
        <w:tab/>
      </w:r>
      <w:r w:rsidRPr="000B7FC9">
        <w:rPr>
          <w:rFonts w:eastAsia="Courier New"/>
        </w:rPr>
        <w:t xml:space="preserve">                                    </w:t>
      </w:r>
      <w:r w:rsidRPr="000B7FC9">
        <w:rPr>
          <w:rFonts w:eastAsia="Courier New"/>
          <w:i/>
        </w:rPr>
        <w:t>Бондаренко</w:t>
      </w:r>
      <w:r w:rsidR="00303850" w:rsidRPr="000B7FC9">
        <w:rPr>
          <w:rFonts w:eastAsia="Courier New"/>
          <w:i/>
        </w:rPr>
        <w:tab/>
      </w:r>
      <w:r w:rsidRPr="000B7FC9">
        <w:rPr>
          <w:rFonts w:eastAsia="Courier New"/>
          <w:i/>
        </w:rPr>
        <w:t>Б.Б.</w:t>
      </w:r>
    </w:p>
    <w:p w:rsidR="00303850" w:rsidRPr="00BA62D8" w:rsidRDefault="00303850" w:rsidP="00303850">
      <w:pPr>
        <w:spacing w:line="348" w:lineRule="auto"/>
        <w:ind w:right="2260"/>
        <w:rPr>
          <w:rFonts w:eastAsia="Courier New"/>
        </w:rPr>
      </w:pPr>
      <w:r w:rsidRPr="00BA62D8">
        <w:rPr>
          <w:rFonts w:eastAsia="Courier New"/>
        </w:rPr>
        <w:t xml:space="preserve"> М.П.</w:t>
      </w:r>
    </w:p>
    <w:p w:rsidR="00E90160" w:rsidRDefault="00E90160"/>
    <w:sectPr w:rsidR="00E9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1060A"/>
    <w:multiLevelType w:val="multilevel"/>
    <w:tmpl w:val="9C1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C3"/>
    <w:rsid w:val="000B7FC9"/>
    <w:rsid w:val="000F474D"/>
    <w:rsid w:val="00303850"/>
    <w:rsid w:val="004B65B2"/>
    <w:rsid w:val="005E1CC3"/>
    <w:rsid w:val="009C6AE9"/>
    <w:rsid w:val="00C941F6"/>
    <w:rsid w:val="00E346B9"/>
    <w:rsid w:val="00E90160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1772"/>
  <w15:chartTrackingRefBased/>
  <w15:docId w15:val="{58CEC52A-411F-4D9B-89E1-4D2B829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850"/>
    <w:pPr>
      <w:spacing w:before="100" w:beforeAutospacing="1" w:after="100" w:afterAutospacing="1"/>
    </w:pPr>
  </w:style>
  <w:style w:type="character" w:styleId="a4">
    <w:name w:val="Strong"/>
    <w:qFormat/>
    <w:rsid w:val="00303850"/>
    <w:rPr>
      <w:b/>
      <w:bCs/>
    </w:rPr>
  </w:style>
  <w:style w:type="character" w:customStyle="1" w:styleId="apple-converted-space">
    <w:name w:val="apple-converted-space"/>
    <w:basedOn w:val="a0"/>
    <w:rsid w:val="00303850"/>
  </w:style>
  <w:style w:type="character" w:styleId="a5">
    <w:name w:val="Hyperlink"/>
    <w:basedOn w:val="a0"/>
    <w:uiPriority w:val="99"/>
    <w:semiHidden/>
    <w:unhideWhenUsed/>
    <w:rsid w:val="000B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2020-09-07T15:42:00Z</dcterms:created>
  <dcterms:modified xsi:type="dcterms:W3CDTF">2020-09-10T15:26:00Z</dcterms:modified>
</cp:coreProperties>
</file>