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B2E0F">
      <w:pPr>
        <w:pStyle w:val="ConsPlusNormal"/>
        <w:jc w:val="both"/>
        <w:outlineLvl w:val="0"/>
      </w:pPr>
    </w:p>
    <w:p w:rsidR="00000000" w:rsidRDefault="001B2E0F" w:rsidP="001B2E0F">
      <w:pPr>
        <w:pStyle w:val="ConsPlusNormal"/>
        <w:jc w:val="center"/>
      </w:pPr>
      <w:r>
        <w:t>Выписка из</w:t>
      </w:r>
    </w:p>
    <w:p w:rsidR="00000000" w:rsidRDefault="001B2E0F">
      <w:pPr>
        <w:pStyle w:val="ConsPlusNormal"/>
        <w:jc w:val="center"/>
      </w:pPr>
      <w:r>
        <w:rPr>
          <w:b/>
          <w:bCs/>
        </w:rPr>
        <w:t>Коллективного</w:t>
      </w:r>
      <w:r>
        <w:rPr>
          <w:b/>
          <w:bCs/>
        </w:rPr>
        <w:t xml:space="preserve"> договора</w:t>
      </w:r>
      <w:r>
        <w:rPr>
          <w:b/>
          <w:bCs/>
        </w:rPr>
        <w:t xml:space="preserve"> N ______</w:t>
      </w:r>
    </w:p>
    <w:p w:rsidR="00000000" w:rsidRDefault="001B2E0F">
      <w:pPr>
        <w:pStyle w:val="ConsPlusNormal"/>
        <w:jc w:val="center"/>
      </w:pPr>
      <w:r>
        <w:rPr>
          <w:b/>
          <w:bCs/>
        </w:rPr>
        <w:t>на ____________ год(ы)</w:t>
      </w:r>
    </w:p>
    <w:p w:rsidR="00000000" w:rsidRDefault="001B2E0F">
      <w:pPr>
        <w:pStyle w:val="ConsPlusNormal"/>
        <w:jc w:val="both"/>
      </w:pPr>
    </w:p>
    <w:p w:rsidR="00000000" w:rsidRDefault="001B2E0F">
      <w:pPr>
        <w:pStyle w:val="ConsPlusNormal"/>
        <w:jc w:val="center"/>
      </w:pPr>
      <w:r>
        <w:t>г. ____________________</w:t>
      </w:r>
    </w:p>
    <w:p w:rsidR="00000000" w:rsidRDefault="001B2E0F">
      <w:pPr>
        <w:pStyle w:val="ConsPlusNormal"/>
        <w:jc w:val="both"/>
      </w:pPr>
    </w:p>
    <w:p w:rsidR="00000000" w:rsidRDefault="001B2E0F">
      <w:pPr>
        <w:pStyle w:val="ConsPlusNormal"/>
        <w:jc w:val="center"/>
        <w:outlineLvl w:val="0"/>
      </w:pPr>
      <w:r>
        <w:t>1. Общие положения</w:t>
      </w:r>
    </w:p>
    <w:p w:rsidR="00000000" w:rsidRDefault="001B2E0F">
      <w:pPr>
        <w:pStyle w:val="ConsPlusNormal"/>
        <w:jc w:val="both"/>
      </w:pPr>
    </w:p>
    <w:p w:rsidR="00000000" w:rsidRDefault="001B2E0F">
      <w:pPr>
        <w:pStyle w:val="ConsPlusNormal"/>
        <w:ind w:firstLine="540"/>
        <w:jc w:val="both"/>
      </w:pPr>
      <w:r>
        <w:t>Настоящий Коллективный договор (далее - До</w:t>
      </w:r>
      <w:r>
        <w:t xml:space="preserve">говор) является правовым актом, регулирующим социально-трудовые отношения в (у) _________________ и устанавливающим взаимные обязательства между работниками и работодателем в лице их представителей в соответствии со </w:t>
      </w:r>
      <w:hyperlink r:id="rId6" w:history="1">
        <w:r>
          <w:rPr>
            <w:color w:val="0000FF"/>
          </w:rPr>
          <w:t>ст. ст. 40</w:t>
        </w:r>
      </w:hyperlink>
      <w:r>
        <w:t xml:space="preserve"> - </w:t>
      </w:r>
      <w:hyperlink r:id="rId7" w:history="1">
        <w:r>
          <w:rPr>
            <w:color w:val="0000FF"/>
          </w:rPr>
          <w:t>44</w:t>
        </w:r>
      </w:hyperlink>
      <w:r>
        <w:t xml:space="preserve"> Трудового кодекса Российской Федерации.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 xml:space="preserve">1.1. Сторонами Договора </w:t>
      </w:r>
      <w:r>
        <w:t xml:space="preserve">являются: __________________________________ </w:t>
      </w:r>
      <w:r>
        <w:rPr>
          <w:i/>
          <w:iCs/>
        </w:rPr>
        <w:t>(полное фирменное наименование юридического лица или фамилия, имя, отчество индивидуального предпринимателя)</w:t>
      </w:r>
      <w:r>
        <w:t xml:space="preserve">, именуем__ далее "Работодатель", в лице ____________________________, </w:t>
      </w:r>
      <w:proofErr w:type="spellStart"/>
      <w:r>
        <w:t>действующ</w:t>
      </w:r>
      <w:proofErr w:type="spellEnd"/>
      <w:r>
        <w:t>__ на основании _______</w:t>
      </w:r>
      <w:r>
        <w:t>____________________, и работники в лице своих представителей: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 xml:space="preserve">___________________________________________________ </w:t>
      </w:r>
      <w:r>
        <w:rPr>
          <w:i/>
          <w:iCs/>
        </w:rPr>
        <w:t>(фамилия, имя, отчество)</w:t>
      </w:r>
      <w:r>
        <w:t>,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 xml:space="preserve">___________________________________________________ </w:t>
      </w:r>
      <w:r>
        <w:rPr>
          <w:i/>
          <w:iCs/>
        </w:rPr>
        <w:t>(фамилия, имя, отчество)</w:t>
      </w:r>
      <w:r>
        <w:t>,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 xml:space="preserve">___________________________________________________ </w:t>
      </w:r>
      <w:r>
        <w:rPr>
          <w:i/>
          <w:iCs/>
        </w:rPr>
        <w:t>(фамилия, имя, отчество)</w:t>
      </w:r>
      <w:r>
        <w:t>,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именуемые далее "Работники", действующие на основании ____________________.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 xml:space="preserve">1.2. Предметом Договора являются взаимные обязательства Сторон по вопросам условий труда, в том числе </w:t>
      </w:r>
      <w:r>
        <w:t>оплаты труда, занятости, подготовки, дополнительного профессионального образования,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</w:t>
      </w:r>
      <w:r>
        <w:t>м Сторонами.</w:t>
      </w:r>
    </w:p>
    <w:p w:rsidR="00000000" w:rsidRDefault="001B2E0F">
      <w:pPr>
        <w:pStyle w:val="ConsPlusNormal"/>
        <w:jc w:val="both"/>
      </w:pPr>
    </w:p>
    <w:p w:rsidR="00000000" w:rsidRDefault="001B2E0F">
      <w:pPr>
        <w:pStyle w:val="ConsPlusNormal"/>
        <w:jc w:val="both"/>
      </w:pPr>
    </w:p>
    <w:p w:rsidR="00000000" w:rsidRDefault="001B2E0F">
      <w:pPr>
        <w:pStyle w:val="ConsPlusNormal"/>
        <w:jc w:val="center"/>
        <w:outlineLvl w:val="0"/>
      </w:pPr>
      <w:r>
        <w:t>3. Оплата и нормирование труда, гарантии и компенсации</w:t>
      </w:r>
    </w:p>
    <w:p w:rsidR="00000000" w:rsidRDefault="001B2E0F">
      <w:pPr>
        <w:pStyle w:val="ConsPlusNormal"/>
        <w:jc w:val="both"/>
      </w:pPr>
    </w:p>
    <w:p w:rsidR="00000000" w:rsidRDefault="001B2E0F">
      <w:pPr>
        <w:pStyle w:val="ConsPlusNormal"/>
        <w:ind w:firstLine="540"/>
        <w:jc w:val="both"/>
      </w:pPr>
      <w:r>
        <w:t>3.1. В области оплаты труда Стороны договорились: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3.1.1. Выплачивать заработную плату в</w:t>
      </w:r>
      <w:r>
        <w:t xml:space="preserve"> денежной форме (рублях).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По письменному заявлению Работника возможна иная форма оплаты труда (натуральная). При этом доля заработной платы, выплачиваемой в денежной форме, не может быть ниже 80% от общей суммы заработной платы. Доли заработной платы, выпл</w:t>
      </w:r>
      <w:r>
        <w:t xml:space="preserve">ачиваемые в денежной форме, определяются трудовыми договорами, заключаемыми в порядке </w:t>
      </w:r>
      <w:hyperlink r:id="rId8" w:history="1">
        <w:r>
          <w:rPr>
            <w:color w:val="0000FF"/>
          </w:rPr>
          <w:t>ст. 57</w:t>
        </w:r>
      </w:hyperlink>
      <w:r>
        <w:t xml:space="preserve"> Трудового кодекса Российской Федерации.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3.1.2. Условия опл</w:t>
      </w:r>
      <w:r>
        <w:t>аты труда, определенные трудовым договором, не могут быть ухудшены по сравнению с теми, которые установлены Договором.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 xml:space="preserve">3.1.3. На период ___________________ </w:t>
      </w:r>
      <w:r>
        <w:rPr>
          <w:i/>
          <w:iCs/>
        </w:rPr>
        <w:t>(указать срок)</w:t>
      </w:r>
      <w:r>
        <w:t xml:space="preserve"> освоения нового производства (услуг, </w:t>
      </w:r>
      <w:r>
        <w:lastRenderedPageBreak/>
        <w:t>продукции) за Работником сохранять его прежнюю з</w:t>
      </w:r>
      <w:r>
        <w:t>аработную плату.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3.1.4. Юбилярам (45, 50, 55, 60, 65, 70, 75, 80 лет) производить единовременную выплату при стаже работы у Работодателя: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- до одного года - половину должностного оклада;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- от одного до пяти лет - один должностной оклад;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 xml:space="preserve">- свыше пяти лет - </w:t>
      </w:r>
      <w:r>
        <w:t>два должностных оклада.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3.1.5. Молодым специалистам (до 30 лет), работающим на должностях ________, ________, _________, ежегодно производить единовременную выплату при стаже работы в организации: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от одного до пяти лет - один должностной оклад;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 xml:space="preserve">свыше пяти </w:t>
      </w:r>
      <w:r>
        <w:t>лет - два должностных оклада.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3.1.6. Систему оплаты труда (повременная, повременно-премиальная, сдельная, сдельно-премиальная, аккордная, индивидуальная, коллективная и другие) устанавливать по категориям Работников согласно Приложению N _____.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3.1.7. Устанавливать отдельным Работникам</w:t>
      </w:r>
      <w:r>
        <w:t xml:space="preserve"> надбавки к тарифным ставкам (должностным окладам) за срочность выполняемой работы, за классность, допуск к государственной тайне и </w:t>
      </w:r>
      <w:proofErr w:type="gramStart"/>
      <w:r>
        <w:t>т.п.</w:t>
      </w:r>
      <w:proofErr w:type="gramEnd"/>
      <w:r>
        <w:t xml:space="preserve"> согласно Приложению N ______.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3.2. В области нормирования труда Стороны договорились: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3.2.1. Вводить, производить замен</w:t>
      </w:r>
      <w:r>
        <w:t>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вынужденного использования физически и морально устаревшего оборудования.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3.2.2. Внеочередной пересмо</w:t>
      </w:r>
      <w:r>
        <w:t>тр норм труда может производиться по результатам специальной оценки условий труда на рабочих местах.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 xml:space="preserve">3.2.3. Установленные нормы труда не могут быть пересмотрены в случае достижения высокой производительности труда отдельными Работниками за счет применения </w:t>
      </w:r>
      <w:r>
        <w:t>по их инициативе новых приемов труда и совершенствования рабочих мест. Перечень действующих на момент подписания Сторонами Договора норм труда представлен в Приложении N ______.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3.2.4. Работникам, работающим на основании ученических договоров, могут быть у</w:t>
      </w:r>
      <w:r>
        <w:t>становлены нормы выработки, пониженные на _____%, на срок до ___ месяцев.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3.2.5. Работодатель обеспечивает: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а) тарификацию работ и присвоение квалификации рабочим, специалистам и служащим по действующим Единому тарифно-квалификационному справочнику работ и</w:t>
      </w:r>
      <w:r>
        <w:t xml:space="preserve"> профессий рабочих, Квалификационному справочнику должностей руководителей, специалистов и служащих;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б) своевременное доведение до Работников информации о применяемых условиях оплаты труда;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lastRenderedPageBreak/>
        <w:t>в) совершенствование нормирования и условий труда.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3.3. С 1 января</w:t>
      </w:r>
      <w:r>
        <w:t xml:space="preserve"> 20__ года базовая месячная тарифная ставка рабочего первого разряда (Работника наименьшей категории) устанавливается в размере не менее _______ (_________) тысяч рублей. В зависимости от финансового и экономического состояния Работодателя, социальных, эко</w:t>
      </w:r>
      <w:r>
        <w:t>номических и производственных факторов Работодатель вправе устанавливать тарифную ставку рабочих первого разряда (Работников наименьшей категории), превышающую базовый размер.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3.4. Стороны совместно обеспечивают в ____ - ____ годах темп роста среднемесячно</w:t>
      </w:r>
      <w:r>
        <w:t>й заработной платы Работников не менее чем на ____% выше темпов роста среднемесячной заработной платы соответствующего региона.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3.5. Работодатель самостоятельно устанавливает систему премирования работников, в которой учитываются: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а) эффективность производ</w:t>
      </w:r>
      <w:r>
        <w:t>ства и улучшение результатов финансово-экономической деятельности;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б) снижение травматизма в отчетном году по сравнению с прошлым календарным годом;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в) отсутствие несчастных случаев на производстве со смертельным исходом;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г) отсутствие нарушений производст</w:t>
      </w:r>
      <w:r>
        <w:t>венной дисциплины, правил охраны труда и техники безопасности.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3.6. Оплата времени простоев не по вине Работника производится в размере, предусмотренном законодательством Российской Федерации.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3.7. Расходы Работодателя на оплату труда Работников и иные рас</w:t>
      </w:r>
      <w:r>
        <w:t>ходы, обусловленные трудовыми отношениями, для включения в тарифы формируются с учетом: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а) расходов (средств) на оплату труда;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б) иных расходов, связанных с производством и реализацией продукции и услуг;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в) расходов, связанных с исполнением условий Договор</w:t>
      </w:r>
      <w:r>
        <w:t>а;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г) расходов, предусмотренных иными документами, регулирующими отношения между Работодателем и Работниками.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3.8. Оплата труда руководителей, специалистов и служащих производится на основе должностных окладов, установленных в соответствии с должностью и к</w:t>
      </w:r>
      <w:r>
        <w:t>валификацией Работника, определенной трудовым договором и штатным расписанием.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3.9. Изменение (повышение) должностного оклада руководителя производится одновременно с увеличением тарифных ставок и кратностью должностного оклада, установленной трудовым дого</w:t>
      </w:r>
      <w:r>
        <w:t>вором.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3.10. Заработная плата выплачивается не реже чем каждые полмесяца в день, установленный правилами внутреннего трудового распорядка, трудовым договором.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lastRenderedPageBreak/>
        <w:t>Размер аванса в счет заработной платы за первую половину месяца устанавливается трудовым договоро</w:t>
      </w:r>
      <w:r>
        <w:t>м, но не ниже тарифной ставки Работника за отработанное время.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3.11. Задержки выплаты заработной платы являются нарушением законодательства, Договора и влекут за собой ответственность Работодателя в соответствии с законодательством Российской Федерации.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 xml:space="preserve">В случае задержки выплаты заработной платы на срок более 15 дней </w:t>
      </w:r>
      <w:r>
        <w:t>Работник имеет право, известив Работодателя в письменной форме, приостановить работу на весь период до выплаты задержанной суммы. Время приостановки работы в случае задержки выплаты заработной платы на срок более 15 дней оплачивается в размере среднего зар</w:t>
      </w:r>
      <w:r>
        <w:t>аботка.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3.12. Введение и пересмотр норм и нормативов, введение новых или изменение условий оплаты труда производятся Работодателем с учетом мотивированного мнения представителей Работников в сроки, предусмотренные трудовым законодательством и иными актами,</w:t>
      </w:r>
      <w:r>
        <w:t xml:space="preserve"> содержащими нормы трудового права. Работники должны быть предупреждены о таких изменениях не позднее чем за два месяца.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3.13. Гарантии и компенсации.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3.13.1. Стороны договорились, что в случае направления в служебную командировку Работнику возмещаются рас</w:t>
      </w:r>
      <w:r>
        <w:t>ходы на проезд, наем жилого помещения, суточные в следующих размерах: ____________ рублей за каждый день.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3.13.2. Гарантии и компенсации Работникам, совмещающим работу с обучением в образовательных учреждениях, не имеющих государственной аккредитации, могу</w:t>
      </w:r>
      <w:r>
        <w:t xml:space="preserve">т устанавливаться в следующих размерах: ________________________________ </w:t>
      </w:r>
      <w:r>
        <w:rPr>
          <w:i/>
          <w:iCs/>
        </w:rPr>
        <w:t>(продолжительность дополнительного отпуска в календарных днях и размер сохраняемого заработка)</w:t>
      </w:r>
      <w:r>
        <w:t>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3.13.3. Стороны договорились, что при расторжении трудового договора в связи с ликвидац</w:t>
      </w:r>
      <w:r>
        <w:t xml:space="preserve">ией (прекращением деятельности) Работодателя либо сокращением численности или штата Работников увольняемому Работнику выплачивается выходное пособие в повышенном по сравнению с установленным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размере: ____________________ </w:t>
      </w:r>
      <w:r>
        <w:rPr>
          <w:i/>
          <w:iCs/>
        </w:rPr>
        <w:t>(указать размер пособия)</w:t>
      </w:r>
      <w:r>
        <w:t>, если Работник отработал у Работодателя не менее ___ лет.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3.13.4. Выполнение Работником трудовой функции дистанционно не может являться ос</w:t>
      </w:r>
      <w:r>
        <w:t>нованием для снижения ему заработной платы.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3.14. При выполнении работ вахтовым методом Работникам за календарные дни нахождения в пути от места нахождения организации (пункта сбора) к месту работы и обратно, предусмотренные графиком работы на вахте, а так</w:t>
      </w:r>
      <w:r>
        <w:t>же за дни задержки Работников в пути по метеорологическим условиям выплачиваются суммы, начисленные в размере тарифной ставки (или оклада).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>3.15. Работодатель за свой счет несет расходы на доставку от места жительства (сбора) до места работы и обратно Рабо</w:t>
      </w:r>
      <w:r>
        <w:t>тников, занятых на вахтах или в полевых (экспедиционных) условиях.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 xml:space="preserve">3.16. Работодатель за свой счет несет расходы на оплату проезда к месту работы и обратно транспортом общего пользования, специальными маршрутами, ведомственным транспортом, за </w:t>
      </w:r>
      <w:r>
        <w:lastRenderedPageBreak/>
        <w:t>исключением с</w:t>
      </w:r>
      <w:r>
        <w:t>умм, подлежащих включению в состав расходов на производство и реализацию товаров (работ, услуг) в силу технологических особенностей производства.</w:t>
      </w:r>
    </w:p>
    <w:p w:rsidR="00000000" w:rsidRDefault="001B2E0F">
      <w:pPr>
        <w:pStyle w:val="ConsPlusNormal"/>
        <w:jc w:val="both"/>
      </w:pPr>
    </w:p>
    <w:p w:rsidR="00000000" w:rsidRDefault="001B2E0F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3.17. Работодатель выплачивает дистанционному Работнику компенсацию за использование для выполнения </w:t>
      </w:r>
      <w:r>
        <w:t>трудовой функции принадлежащих дистанционному Работнику или арендованных дистанционным Работником оборудования, программно-технических средств, средств защиты информации и иных средств, а также возмещает расходы, связанные с их использованием, в размере __</w:t>
      </w:r>
      <w:r>
        <w:t xml:space="preserve">_____________ в следующем порядке ________________ в срок __________________ </w:t>
      </w:r>
      <w:hyperlink w:anchor="Par344" w:tooltip="&lt;2&gt; Данные положения могут быть предусмотрены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, дополнительным соглашением к трудовому договору." w:history="1">
        <w:r>
          <w:rPr>
            <w:i/>
            <w:iCs/>
            <w:color w:val="0000FF"/>
          </w:rPr>
          <w:t>&lt;2&gt;</w:t>
        </w:r>
      </w:hyperlink>
      <w:r>
        <w:t>.</w:t>
      </w:r>
    </w:p>
    <w:p w:rsidR="00000000" w:rsidRDefault="001B2E0F">
      <w:pPr>
        <w:pStyle w:val="ConsPlusNormal"/>
        <w:jc w:val="both"/>
      </w:pPr>
    </w:p>
    <w:p w:rsidR="00000000" w:rsidRDefault="001B2E0F" w:rsidP="001B2E0F">
      <w:pPr>
        <w:pStyle w:val="ConsPlusNormal"/>
        <w:jc w:val="center"/>
        <w:outlineLvl w:val="0"/>
      </w:pPr>
      <w:r>
        <w:t>4</w:t>
      </w:r>
    </w:p>
    <w:p w:rsidR="00000000" w:rsidRDefault="001B2E0F">
      <w:pPr>
        <w:pStyle w:val="ConsPlusNormal"/>
        <w:ind w:firstLine="540"/>
        <w:jc w:val="both"/>
      </w:pPr>
      <w:r>
        <w:t>Р</w:t>
      </w:r>
      <w:r>
        <w:t>аботодатель:</w:t>
      </w:r>
    </w:p>
    <w:p w:rsidR="00000000" w:rsidRDefault="001B2E0F">
      <w:pPr>
        <w:pStyle w:val="ConsPlusNormal"/>
        <w:jc w:val="both"/>
      </w:pPr>
    </w:p>
    <w:p w:rsidR="00000000" w:rsidRDefault="001B2E0F">
      <w:pPr>
        <w:pStyle w:val="ConsPlusNormal"/>
        <w:ind w:firstLine="540"/>
        <w:jc w:val="both"/>
      </w:pPr>
      <w:r>
        <w:t xml:space="preserve">___________ _____________/_____________ </w:t>
      </w:r>
      <w:r>
        <w:rPr>
          <w:i/>
          <w:iCs/>
        </w:rPr>
        <w:t>(должность, подпись/Ф.И.О.)</w:t>
      </w:r>
    </w:p>
    <w:p w:rsidR="00000000" w:rsidRDefault="001B2E0F">
      <w:pPr>
        <w:pStyle w:val="ConsPlusNormal"/>
        <w:jc w:val="both"/>
      </w:pPr>
    </w:p>
    <w:p w:rsidR="00000000" w:rsidRDefault="001B2E0F">
      <w:pPr>
        <w:pStyle w:val="ConsPlusNormal"/>
        <w:ind w:firstLine="540"/>
        <w:jc w:val="both"/>
      </w:pPr>
      <w:r>
        <w:t>Работники:</w:t>
      </w:r>
    </w:p>
    <w:p w:rsidR="00000000" w:rsidRDefault="001B2E0F">
      <w:pPr>
        <w:pStyle w:val="ConsPlusNormal"/>
        <w:jc w:val="both"/>
      </w:pPr>
    </w:p>
    <w:p w:rsidR="00000000" w:rsidRDefault="001B2E0F">
      <w:pPr>
        <w:pStyle w:val="ConsPlusNormal"/>
        <w:ind w:firstLine="540"/>
        <w:jc w:val="both"/>
      </w:pPr>
      <w:r>
        <w:t xml:space="preserve">__________/________________ </w:t>
      </w:r>
      <w:r>
        <w:rPr>
          <w:i/>
          <w:iCs/>
        </w:rPr>
        <w:t>(подпись/Ф.И.О.)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 xml:space="preserve">__________/________________ </w:t>
      </w:r>
      <w:r>
        <w:rPr>
          <w:i/>
          <w:iCs/>
        </w:rPr>
        <w:t>(подпис</w:t>
      </w:r>
      <w:r>
        <w:rPr>
          <w:i/>
          <w:iCs/>
        </w:rPr>
        <w:t>ь/Ф.И.О.)</w:t>
      </w:r>
    </w:p>
    <w:p w:rsidR="00000000" w:rsidRDefault="001B2E0F">
      <w:pPr>
        <w:pStyle w:val="ConsPlusNormal"/>
        <w:spacing w:before="240"/>
        <w:ind w:firstLine="540"/>
        <w:jc w:val="both"/>
      </w:pPr>
      <w:r>
        <w:t xml:space="preserve">__________/________________ </w:t>
      </w:r>
      <w:r>
        <w:rPr>
          <w:i/>
          <w:iCs/>
        </w:rPr>
        <w:t>(подпись/Ф.И.О.)</w:t>
      </w:r>
    </w:p>
    <w:p w:rsidR="00000000" w:rsidRDefault="001B2E0F">
      <w:pPr>
        <w:pStyle w:val="ConsPlusNormal"/>
        <w:jc w:val="both"/>
      </w:pPr>
    </w:p>
    <w:p w:rsidR="00000000" w:rsidRDefault="001B2E0F">
      <w:pPr>
        <w:pStyle w:val="ConsPlusNormal"/>
        <w:ind w:firstLine="540"/>
        <w:jc w:val="both"/>
      </w:pPr>
      <w:r>
        <w:t>--------------------------------</w:t>
      </w:r>
    </w:p>
    <w:p w:rsidR="00000000" w:rsidRDefault="001B2E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2E0F">
      <w:pPr>
        <w:spacing w:after="0" w:line="240" w:lineRule="auto"/>
      </w:pPr>
      <w:r>
        <w:separator/>
      </w:r>
    </w:p>
  </w:endnote>
  <w:endnote w:type="continuationSeparator" w:id="0">
    <w:p w:rsidR="00000000" w:rsidRDefault="001B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2E0F">
      <w:pPr>
        <w:spacing w:after="0" w:line="240" w:lineRule="auto"/>
      </w:pPr>
      <w:r>
        <w:separator/>
      </w:r>
    </w:p>
  </w:footnote>
  <w:footnote w:type="continuationSeparator" w:id="0">
    <w:p w:rsidR="00000000" w:rsidRDefault="001B2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0F"/>
    <w:rsid w:val="001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347AB"/>
  <w14:defaultImageDpi w14:val="0"/>
  <w15:docId w15:val="{BB9F3DEC-17B5-4092-A4A3-44B3141E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2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2E0F"/>
  </w:style>
  <w:style w:type="paragraph" w:styleId="a5">
    <w:name w:val="footer"/>
    <w:basedOn w:val="a"/>
    <w:link w:val="a6"/>
    <w:uiPriority w:val="99"/>
    <w:unhideWhenUsed/>
    <w:rsid w:val="001B2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2637&amp;date=01.06.2021&amp;dst=33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2637&amp;date=01.06.2021&amp;dst=10033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2637&amp;date=01.06.2021&amp;dst=100297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2637&amp;date=01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9559</Characters>
  <Application>Microsoft Office Word</Application>
  <DocSecurity>2</DocSecurity>
  <Lines>79</Lines>
  <Paragraphs>22</Paragraphs>
  <ScaleCrop>false</ScaleCrop>
  <Company>КонсультантПлюс Версия 4018.00.50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Коллективный договор (общая форма)(Подготовлен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2021-06-01T04:02:00Z</dcterms:created>
  <dcterms:modified xsi:type="dcterms:W3CDTF">2021-06-01T04:02:00Z</dcterms:modified>
</cp:coreProperties>
</file>