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(должность руководителя,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наименование работодателя)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адрес: _____________________________________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 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от _________________________________________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 (Ф.И.О. работника, должность,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структурное подразделение)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адрес: _____________________________________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телефон: ______________, факс: _____________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адрес электронной почты: ___________________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 </w:t>
      </w:r>
    </w:p>
    <w:p w:rsidR="00EB5EDA" w:rsidRDefault="00EB5EDA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EB5EDA" w:rsidRDefault="00EB5EDA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76185D" w:rsidRPr="0076185D" w:rsidRDefault="0076185D" w:rsidP="00EB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об удержании из заработной платы</w:t>
      </w:r>
    </w:p>
    <w:p w:rsidR="00EB5EDA" w:rsidRPr="00EB5EDA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 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    В      связи     с  </w:t>
      </w:r>
      <w:proofErr w:type="gramStart"/>
      <w:r w:rsidRPr="0076185D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76185D">
        <w:rPr>
          <w:rFonts w:ascii="Times New Roman" w:eastAsia="Times New Roman" w:hAnsi="Times New Roman" w:cs="Times New Roman"/>
          <w:lang w:eastAsia="ru-RU"/>
        </w:rPr>
        <w:t>или:     при     следующих     обстоятельствах)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                     (указать причины, обстоятельства)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имеются следующие основания </w:t>
      </w:r>
      <w:hyperlink w:anchor="p36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&lt;1&gt;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 для удержания из начисляемой мне заработной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платы: ___________________________________________________________________,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                  (основания для удержания из заработной платы)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в размере ______ (_____________) рублей.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    На основании вышеизложенного, в соответствии с _______________________,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прошу      производить     удержания     из     заработной     платы     на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__________________________________ в размере ________ (__________) рублей в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следующем порядке: ______________________________.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 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    "___"_________ ____ г.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 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    __________________</w:t>
      </w:r>
    </w:p>
    <w:p w:rsidR="0076185D" w:rsidRPr="0076185D" w:rsidRDefault="0076185D" w:rsidP="00761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        (подпись)</w:t>
      </w:r>
    </w:p>
    <w:p w:rsidR="0076185D" w:rsidRPr="0076185D" w:rsidRDefault="0076185D" w:rsidP="0076185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 </w:t>
      </w:r>
    </w:p>
    <w:p w:rsidR="0076185D" w:rsidRPr="0076185D" w:rsidRDefault="0076185D" w:rsidP="0076185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76185D" w:rsidRPr="0076185D" w:rsidRDefault="0076185D" w:rsidP="0076185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Информация для сведения:</w:t>
      </w:r>
    </w:p>
    <w:p w:rsidR="0076185D" w:rsidRPr="0076185D" w:rsidRDefault="0076185D" w:rsidP="0076185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36"/>
      <w:bookmarkEnd w:id="0"/>
      <w:r w:rsidRPr="0076185D">
        <w:rPr>
          <w:rFonts w:ascii="Times New Roman" w:eastAsia="Times New Roman" w:hAnsi="Times New Roman" w:cs="Times New Roman"/>
          <w:lang w:eastAsia="ru-RU"/>
        </w:rPr>
        <w:t xml:space="preserve">&lt;1&gt; Законные основания и ограничения удержания из заработной платы установлены в том числе </w:t>
      </w:r>
      <w:hyperlink r:id="rId4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ст. ст. 137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5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138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238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7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248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 Трудового кодекса Российской Федерации, </w:t>
      </w:r>
      <w:hyperlink r:id="rId8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ч. 4 ст. 98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 Федерального закона от 02.10.2007 N 229-ФЗ "Об исполнительном производстве", </w:t>
      </w:r>
      <w:hyperlink r:id="rId9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п. 4 ст. 226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 Налогового кодекса Российской Федерации, </w:t>
      </w:r>
      <w:hyperlink r:id="rId10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ч. 3 ст. 50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 Уголовного кодекса Российской Федерации, </w:t>
      </w:r>
      <w:hyperlink r:id="rId11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ст. 109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 Семейного кодекса Российской Федерации, </w:t>
      </w:r>
      <w:hyperlink r:id="rId12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ч. 2 ст. 40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3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ч. 1 ст. 60.10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4" w:history="1">
        <w:r w:rsidRPr="007618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ст. 107</w:t>
        </w:r>
      </w:hyperlink>
      <w:r w:rsidRPr="0076185D">
        <w:rPr>
          <w:rFonts w:ascii="Times New Roman" w:eastAsia="Times New Roman" w:hAnsi="Times New Roman" w:cs="Times New Roman"/>
          <w:lang w:eastAsia="ru-RU"/>
        </w:rPr>
        <w:t xml:space="preserve"> Уголовно-исполнительного кодекса Российской Федерации.</w:t>
      </w:r>
    </w:p>
    <w:p w:rsidR="0076185D" w:rsidRPr="0076185D" w:rsidRDefault="0076185D" w:rsidP="0076185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 </w:t>
      </w:r>
    </w:p>
    <w:p w:rsidR="0076185D" w:rsidRPr="0076185D" w:rsidRDefault="0076185D" w:rsidP="0076185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 </w:t>
      </w:r>
    </w:p>
    <w:p w:rsidR="0076185D" w:rsidRPr="0076185D" w:rsidRDefault="0076185D" w:rsidP="0076185D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</w:t>
      </w:r>
    </w:p>
    <w:p w:rsidR="00CE468B" w:rsidRDefault="00CE468B"/>
    <w:sectPr w:rsidR="00CE468B" w:rsidSect="00016D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5D"/>
    <w:rsid w:val="00016D52"/>
    <w:rsid w:val="0076185D"/>
    <w:rsid w:val="00CE468B"/>
    <w:rsid w:val="00E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BFAC6"/>
  <w15:chartTrackingRefBased/>
  <w15:docId w15:val="{320ECECE-50A0-1A47-B737-42924D6D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1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8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F79B4F2683E1B771D3A4F6E5CF834100&amp;req=doc&amp;base=RZR&amp;n=358917&amp;dst=100788&amp;fld=134&amp;REFFIELD=134&amp;REFDST=100004&amp;REFDOC=87912&amp;REFBASE=DOF&amp;stat=refcode%3D16876%3Bdstident%3D100788%3Bindex%3D36&amp;date=08.11.2020" TargetMode="External"/><Relationship Id="rId13" Type="http://schemas.openxmlformats.org/officeDocument/2006/relationships/hyperlink" Target="http://login.consultant.ru/link/?rnd=F79B4F2683E1B771D3A4F6E5CF834100&amp;req=doc&amp;base=RZR&amp;n=349136&amp;dst=1003&amp;fld=134&amp;REFFIELD=134&amp;REFDST=100004&amp;REFDOC=87912&amp;REFBASE=DOF&amp;stat=refcode%3D16876%3Bdstident%3D1003%3Bindex%3D36&amp;date=08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nd=F79B4F2683E1B771D3A4F6E5CF834100&amp;req=doc&amp;base=RZR&amp;n=357134&amp;dst=101580&amp;fld=134&amp;REFFIELD=134&amp;REFDST=100004&amp;REFDOC=87912&amp;REFBASE=DOF&amp;stat=refcode%3D16876%3Bdstident%3D101580%3Bindex%3D36&amp;date=08.11.2020" TargetMode="External"/><Relationship Id="rId12" Type="http://schemas.openxmlformats.org/officeDocument/2006/relationships/hyperlink" Target="http://login.consultant.ru/link/?rnd=F79B4F2683E1B771D3A4F6E5CF834100&amp;req=doc&amp;base=RZR&amp;n=349136&amp;dst=100194&amp;fld=134&amp;REFFIELD=134&amp;REFDST=100004&amp;REFDOC=87912&amp;REFBASE=DOF&amp;stat=refcode%3D16876%3Bdstident%3D100194%3Bindex%3D36&amp;date=08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F79B4F2683E1B771D3A4F6E5CF834100&amp;req=doc&amp;base=RZR&amp;n=357134&amp;dst=101540&amp;fld=134&amp;REFFIELD=134&amp;REFDST=100004&amp;REFDOC=87912&amp;REFBASE=DOF&amp;stat=refcode%3D16876%3Bdstident%3D101540%3Bindex%3D36&amp;date=08.11.2020" TargetMode="External"/><Relationship Id="rId11" Type="http://schemas.openxmlformats.org/officeDocument/2006/relationships/hyperlink" Target="http://login.consultant.ru/link/?rnd=F79B4F2683E1B771D3A4F6E5CF834100&amp;req=doc&amp;base=RZR&amp;n=344845&amp;dst=100493&amp;fld=134&amp;REFFIELD=134&amp;REFDST=100004&amp;REFDOC=87912&amp;REFBASE=DOF&amp;stat=refcode%3D16876%3Bdstident%3D100493%3Bindex%3D36&amp;date=08.11.2020" TargetMode="External"/><Relationship Id="rId5" Type="http://schemas.openxmlformats.org/officeDocument/2006/relationships/hyperlink" Target="http://login.consultant.ru/link/?rnd=F79B4F2683E1B771D3A4F6E5CF834100&amp;req=doc&amp;base=RZR&amp;n=357134&amp;dst=100943&amp;fld=134&amp;REFFIELD=134&amp;REFDST=100004&amp;REFDOC=87912&amp;REFBASE=DOF&amp;stat=refcode%3D16876%3Bdstident%3D100943%3Bindex%3D36&amp;date=08.11.20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nd=F79B4F2683E1B771D3A4F6E5CF834100&amp;req=doc&amp;base=RZR&amp;n=358826&amp;dst=103382&amp;fld=134&amp;REFFIELD=134&amp;REFDST=100004&amp;REFDOC=87912&amp;REFBASE=DOF&amp;stat=refcode%3D16876%3Bdstident%3D103382%3Bindex%3D36&amp;date=08.11.2020" TargetMode="External"/><Relationship Id="rId4" Type="http://schemas.openxmlformats.org/officeDocument/2006/relationships/hyperlink" Target="http://login.consultant.ru/link/?rnd=F79B4F2683E1B771D3A4F6E5CF834100&amp;req=doc&amp;base=RZR&amp;n=357134&amp;dst=100931&amp;fld=134&amp;REFFIELD=134&amp;REFDST=100004&amp;REFDOC=87912&amp;REFBASE=DOF&amp;stat=refcode%3D16876%3Bdstident%3D100931%3Bindex%3D36&amp;date=08.11.2020" TargetMode="External"/><Relationship Id="rId9" Type="http://schemas.openxmlformats.org/officeDocument/2006/relationships/hyperlink" Target="http://login.consultant.ru/link/?rnd=F79B4F2683E1B771D3A4F6E5CF834100&amp;req=doc&amp;base=RZR&amp;n=365267&amp;dst=11790&amp;fld=134&amp;REFFIELD=134&amp;REFDST=100004&amp;REFDOC=87912&amp;REFBASE=DOF&amp;stat=refcode%3D16876%3Bdstident%3D11790%3Bindex%3D36&amp;date=08.11.2020" TargetMode="External"/><Relationship Id="rId14" Type="http://schemas.openxmlformats.org/officeDocument/2006/relationships/hyperlink" Target="http://login.consultant.ru/link/?rnd=F79B4F2683E1B771D3A4F6E5CF834100&amp;req=doc&amp;base=RZR&amp;n=349136&amp;dst=100600&amp;fld=134&amp;REFFIELD=134&amp;REFDST=100004&amp;REFDOC=87912&amp;REFBASE=DOF&amp;stat=refcode%3D16876%3Bdstident%3D100600%3Bindex%3D36&amp;date=08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2020-11-17T15:20:00Z</dcterms:created>
  <dcterms:modified xsi:type="dcterms:W3CDTF">2020-11-17T15:20:00Z</dcterms:modified>
</cp:coreProperties>
</file>