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F4" w:rsidRPr="006905F4" w:rsidRDefault="006905F4" w:rsidP="006905F4">
      <w:pPr>
        <w:pStyle w:val="ConsPlusNormal"/>
        <w:jc w:val="center"/>
        <w:rPr>
          <w:b/>
        </w:rPr>
      </w:pPr>
      <w:r w:rsidRPr="006905F4">
        <w:rPr>
          <w:b/>
        </w:rPr>
        <w:t xml:space="preserve">ТРУДОВОЙ ДОГОВОР </w:t>
      </w:r>
    </w:p>
    <w:p w:rsidR="006905F4" w:rsidRPr="006905F4" w:rsidRDefault="006905F4" w:rsidP="006905F4">
      <w:pPr>
        <w:pStyle w:val="ConsPlusNormal"/>
        <w:jc w:val="center"/>
        <w:rPr>
          <w:b/>
        </w:rPr>
      </w:pPr>
      <w:r w:rsidRPr="006905F4">
        <w:rPr>
          <w:b/>
        </w:rPr>
        <w:t xml:space="preserve">с бухгалтером-кассиром </w:t>
      </w:r>
    </w:p>
    <w:p w:rsidR="006905F4" w:rsidRDefault="00FD4ABF" w:rsidP="006905F4">
      <w:pPr>
        <w:pStyle w:val="ConsPlusNormal"/>
        <w:jc w:val="center"/>
      </w:pPr>
      <w:r>
        <w:t>(образец)</w:t>
      </w:r>
    </w:p>
    <w:p w:rsidR="006905F4" w:rsidRDefault="006905F4" w:rsidP="006905F4">
      <w:pPr>
        <w:pStyle w:val="ConsPlusNormal"/>
        <w:jc w:val="center"/>
      </w:pPr>
    </w:p>
    <w:p w:rsidR="006905F4" w:rsidRDefault="006905F4" w:rsidP="006905F4">
      <w:pPr>
        <w:pStyle w:val="ConsPlusNormal"/>
        <w:jc w:val="center"/>
      </w:pPr>
    </w:p>
    <w:p w:rsidR="006905F4" w:rsidRDefault="006905F4" w:rsidP="006905F4">
      <w:pPr>
        <w:pStyle w:val="ConsPlusNormal"/>
        <w:jc w:val="center"/>
      </w:pPr>
    </w:p>
    <w:p w:rsidR="006905F4" w:rsidRDefault="006905F4" w:rsidP="006905F4">
      <w:pPr>
        <w:pStyle w:val="ConsPlusNormal"/>
        <w:jc w:val="center"/>
      </w:pPr>
      <w:r>
        <w:t>ТРУДОВОЙ ДОГОВОР</w:t>
      </w:r>
      <w:r>
        <w:t xml:space="preserve"> №</w:t>
      </w:r>
    </w:p>
    <w:p w:rsidR="00FD4ABF" w:rsidRDefault="00FD4ABF" w:rsidP="00FD4ABF">
      <w:pPr>
        <w:pStyle w:val="ConsPlusNormal"/>
        <w:ind w:firstLine="540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FD4ABF" w:rsidRPr="004550C8" w:rsidTr="00FE5AA0">
        <w:tc>
          <w:tcPr>
            <w:tcW w:w="5103" w:type="dxa"/>
          </w:tcPr>
          <w:p w:rsidR="00FD4ABF" w:rsidRPr="004550C8" w:rsidRDefault="00FD4ABF" w:rsidP="00FE5AA0">
            <w:pPr>
              <w:pStyle w:val="ConsPlusNormal"/>
            </w:pPr>
            <w:proofErr w:type="gramStart"/>
            <w:r w:rsidRPr="004550C8">
              <w:t>г</w:t>
            </w:r>
            <w:proofErr w:type="gramEnd"/>
            <w:r w:rsidRPr="004550C8">
              <w:t>. ____________</w:t>
            </w:r>
          </w:p>
        </w:tc>
        <w:tc>
          <w:tcPr>
            <w:tcW w:w="5103" w:type="dxa"/>
          </w:tcPr>
          <w:p w:rsidR="00FD4ABF" w:rsidRPr="004550C8" w:rsidRDefault="00FD4ABF" w:rsidP="00FE5AA0">
            <w:pPr>
              <w:pStyle w:val="ConsPlusNormal"/>
              <w:jc w:val="right"/>
            </w:pPr>
            <w:r w:rsidRPr="004550C8">
              <w:t>"___"________ ___ </w:t>
            </w:r>
            <w:proofErr w:type="gramStart"/>
            <w:r w:rsidRPr="004550C8">
              <w:t>г</w:t>
            </w:r>
            <w:proofErr w:type="gramEnd"/>
            <w:r w:rsidRPr="004550C8">
              <w:t>.</w:t>
            </w:r>
          </w:p>
        </w:tc>
      </w:tr>
    </w:tbl>
    <w:p w:rsidR="00FD4ABF" w:rsidRDefault="00FD4ABF" w:rsidP="00FD4ABF">
      <w:pPr>
        <w:pStyle w:val="ConsPlusNormal"/>
        <w:ind w:firstLine="540"/>
        <w:jc w:val="both"/>
      </w:pPr>
    </w:p>
    <w:p w:rsidR="00FD4ABF" w:rsidRDefault="00FD4ABF" w:rsidP="00FD4ABF">
      <w:pPr>
        <w:pStyle w:val="ConsPlusNormal"/>
        <w:jc w:val="both"/>
      </w:pPr>
      <w:r>
        <w:t>____</w:t>
      </w:r>
      <w:r>
        <w:t xml:space="preserve">_________________, именуем__ в дальнейшем "Работодатель", в лице _________________, </w:t>
      </w:r>
      <w:proofErr w:type="spellStart"/>
      <w:r>
        <w:t>действующ</w:t>
      </w:r>
      <w:proofErr w:type="spellEnd"/>
      <w:r>
        <w:t>____ на основании _________________, с одной стороны, и _________________, именуем___ в дальнейшем "Работник", с другой стороны, заключили настоящий договор о нижеследующем:</w:t>
      </w:r>
    </w:p>
    <w:p w:rsidR="006905F4" w:rsidRDefault="006905F4" w:rsidP="006905F4">
      <w:pPr>
        <w:pStyle w:val="ConsPlusNormal"/>
        <w:ind w:firstLine="540"/>
        <w:jc w:val="both"/>
      </w:pPr>
    </w:p>
    <w:p w:rsidR="006905F4" w:rsidRDefault="006905F4" w:rsidP="006905F4">
      <w:pPr>
        <w:pStyle w:val="ConsPlusNormal"/>
        <w:jc w:val="center"/>
        <w:outlineLvl w:val="0"/>
      </w:pPr>
      <w:r>
        <w:t>1. ПРЕДМЕТ ТРУДОВОГО ДОГОВОРА</w:t>
      </w:r>
    </w:p>
    <w:p w:rsidR="006905F4" w:rsidRDefault="006905F4" w:rsidP="006905F4">
      <w:pPr>
        <w:pStyle w:val="ConsPlusNormal"/>
        <w:ind w:firstLine="540"/>
        <w:jc w:val="both"/>
      </w:pPr>
    </w:p>
    <w:p w:rsidR="00FD4ABF" w:rsidRDefault="00FD4ABF" w:rsidP="00FD4ABF">
      <w:pPr>
        <w:pStyle w:val="ConsPlusNormal"/>
        <w:ind w:firstLine="540"/>
        <w:jc w:val="both"/>
      </w:pPr>
      <w:r>
        <w:t>1.1. Работодатель поручает, а Работник принимает на себя выполнение трудовых обязанностей в должности бухгалтера в ________________ (наименование структурного подразделения).</w:t>
      </w:r>
    </w:p>
    <w:p w:rsidR="00FD4ABF" w:rsidRDefault="00FD4ABF" w:rsidP="00FD4ABF">
      <w:pPr>
        <w:pStyle w:val="ConsPlusNormal"/>
        <w:ind w:firstLine="540"/>
        <w:jc w:val="both"/>
      </w:pPr>
      <w:r>
        <w:t>1.2. Работа по настоящему договору является для Работника основной.</w:t>
      </w:r>
    </w:p>
    <w:p w:rsidR="00FD4ABF" w:rsidRDefault="00FD4ABF" w:rsidP="00FD4ABF">
      <w:pPr>
        <w:pStyle w:val="ConsPlusNormal"/>
        <w:ind w:firstLine="540"/>
        <w:jc w:val="both"/>
      </w:pPr>
      <w:proofErr w:type="gramStart"/>
      <w:r>
        <w:t>(Вариант: 1.2.</w:t>
      </w:r>
      <w:proofErr w:type="gramEnd"/>
      <w:r>
        <w:t xml:space="preserve"> </w:t>
      </w:r>
      <w:proofErr w:type="gramStart"/>
      <w:r>
        <w:t>Работа по настоящему трудовому договору является для Работника работой по совместительству.)</w:t>
      </w:r>
      <w:proofErr w:type="gramEnd"/>
    </w:p>
    <w:p w:rsidR="00FD4ABF" w:rsidRDefault="00FD4ABF" w:rsidP="00FD4ABF">
      <w:pPr>
        <w:pStyle w:val="ConsPlusNormal"/>
        <w:ind w:firstLine="540"/>
        <w:jc w:val="both"/>
      </w:pPr>
      <w:r>
        <w:t>1.3. Местом работы Работника является _____________________________________________.</w:t>
      </w:r>
    </w:p>
    <w:p w:rsidR="00FD4ABF" w:rsidRDefault="00FD4ABF" w:rsidP="00FD4ABF">
      <w:pPr>
        <w:pStyle w:val="ConsPlusNormal"/>
        <w:ind w:firstLine="540"/>
        <w:jc w:val="both"/>
      </w:pPr>
      <w:r>
        <w:t>1.4. Работник подчиняется непосредственно _____________________.</w:t>
      </w:r>
    </w:p>
    <w:p w:rsidR="006905F4" w:rsidRDefault="006905F4" w:rsidP="006905F4">
      <w:pPr>
        <w:pStyle w:val="ConsPlusNormal"/>
        <w:ind w:firstLine="540"/>
        <w:jc w:val="both"/>
      </w:pPr>
      <w:r>
        <w:t>1.5. Трудовые обязанности Работника не связаны с выполнением работ в местностях с особыми климатическими условиями.</w:t>
      </w:r>
    </w:p>
    <w:p w:rsidR="006905F4" w:rsidRDefault="006905F4" w:rsidP="006905F4">
      <w:pPr>
        <w:pStyle w:val="ConsPlusNormal"/>
        <w:ind w:firstLine="540"/>
        <w:jc w:val="both"/>
      </w:pPr>
      <w:r>
        <w:t xml:space="preserve">При этом Работодатель возмещает Работнику </w:t>
      </w:r>
      <w:proofErr w:type="gramStart"/>
      <w:r>
        <w:t>связанные</w:t>
      </w:r>
      <w:proofErr w:type="gramEnd"/>
      <w:r>
        <w:t xml:space="preserve"> со служебными поездками:</w:t>
      </w:r>
    </w:p>
    <w:p w:rsidR="006905F4" w:rsidRDefault="006905F4" w:rsidP="006905F4">
      <w:pPr>
        <w:pStyle w:val="ConsPlusNormal"/>
        <w:ind w:firstLine="540"/>
        <w:jc w:val="both"/>
      </w:pPr>
      <w:r>
        <w:t>- расходы на проезд к месту выполнения работ;</w:t>
      </w:r>
    </w:p>
    <w:p w:rsidR="006905F4" w:rsidRDefault="006905F4" w:rsidP="006905F4">
      <w:pPr>
        <w:pStyle w:val="ConsPlusNormal"/>
        <w:ind w:firstLine="540"/>
        <w:jc w:val="both"/>
      </w:pPr>
      <w:r>
        <w:t>- расходы по найму жилого помещения;</w:t>
      </w:r>
    </w:p>
    <w:p w:rsidR="006905F4" w:rsidRDefault="006905F4" w:rsidP="006905F4">
      <w:pPr>
        <w:pStyle w:val="ConsPlusNormal"/>
        <w:ind w:firstLine="540"/>
        <w:jc w:val="both"/>
      </w:pPr>
      <w:r>
        <w:t>- дополнительные расходы, связанные с проживанием вне места постоянного жительства (суточные);</w:t>
      </w:r>
    </w:p>
    <w:p w:rsidR="006905F4" w:rsidRDefault="006905F4" w:rsidP="006905F4">
      <w:pPr>
        <w:pStyle w:val="ConsPlusNormal"/>
        <w:ind w:firstLine="540"/>
        <w:jc w:val="both"/>
      </w:pPr>
      <w:r>
        <w:t xml:space="preserve">- иные расходы, произведенные Работником с разрешения или </w:t>
      </w:r>
      <w:proofErr w:type="gramStart"/>
      <w:r>
        <w:t>ведома</w:t>
      </w:r>
      <w:proofErr w:type="gramEnd"/>
      <w:r>
        <w:t xml:space="preserve"> Работодателя.</w:t>
      </w:r>
    </w:p>
    <w:p w:rsidR="006905F4" w:rsidRDefault="006905F4" w:rsidP="006905F4">
      <w:pPr>
        <w:pStyle w:val="ConsPlusNormal"/>
        <w:ind w:firstLine="540"/>
        <w:jc w:val="both"/>
      </w:pPr>
      <w:r>
        <w:t>Размеры и порядок возмещения вышеуказанных расходов устанавливаются коллективным договором (при наличии), соглашениями, локальными нормативными актами.</w:t>
      </w:r>
    </w:p>
    <w:p w:rsidR="006905F4" w:rsidRDefault="006905F4" w:rsidP="006905F4">
      <w:pPr>
        <w:pStyle w:val="ConsPlusNormal"/>
        <w:ind w:firstLine="540"/>
        <w:jc w:val="both"/>
      </w:pPr>
      <w:r>
        <w:t>1.6. Работник подлежит обязательному социальному страхованию от несчастных случаев на производстве и профессиональных заболеваний.</w:t>
      </w:r>
    </w:p>
    <w:p w:rsidR="00FD4ABF" w:rsidRDefault="00FD4ABF" w:rsidP="00FD4ABF">
      <w:pPr>
        <w:pStyle w:val="ConsPlusNormal"/>
        <w:ind w:firstLine="540"/>
        <w:jc w:val="both"/>
      </w:pPr>
      <w:r>
        <w:t>1.7. Работник обязуется не разглашать охраняемую законом тайну (служебную, коммерческую, иную) и конфиденциальную информацию, обладателями которой являются Работодатель и его контрагенты.</w:t>
      </w:r>
    </w:p>
    <w:p w:rsidR="00FD4ABF" w:rsidRDefault="00FD4ABF" w:rsidP="00FD4ABF">
      <w:pPr>
        <w:pStyle w:val="ConsPlusNormal"/>
        <w:ind w:firstLine="540"/>
        <w:jc w:val="both"/>
      </w:pPr>
      <w:proofErr w:type="gramStart"/>
      <w:r>
        <w:t>(Вариант:</w:t>
      </w:r>
      <w:proofErr w:type="gramEnd"/>
    </w:p>
    <w:p w:rsidR="00FD4ABF" w:rsidRDefault="00534E84" w:rsidP="00534E84">
      <w:pPr>
        <w:pStyle w:val="ConsPlusNormal"/>
        <w:ind w:firstLine="708"/>
        <w:jc w:val="both"/>
      </w:pPr>
      <w:r>
        <w:t xml:space="preserve">1.7 </w:t>
      </w:r>
      <w:r w:rsidR="00FD4ABF">
        <w:t>В целях проверки соответствия квалификации Работника занимаемой должности, его отношения к поручаемой работе Работнику устанавливается испытательный срок продолжительностью</w:t>
      </w:r>
      <w:proofErr w:type="gramStart"/>
      <w:r w:rsidR="00FD4ABF">
        <w:t xml:space="preserve"> ____ (_____) </w:t>
      </w:r>
      <w:proofErr w:type="gramEnd"/>
      <w:r w:rsidR="00FD4ABF">
        <w:t xml:space="preserve">месяца с момента начала работы, указанного в </w:t>
      </w:r>
      <w:hyperlink w:anchor="Par33" w:tooltip="2.1. Работник подчиняется непосредственно _____________________." w:history="1">
        <w:r w:rsidR="00FD4ABF" w:rsidRPr="00534E84">
          <w:rPr>
            <w:color w:val="000000" w:themeColor="text1"/>
          </w:rPr>
          <w:t>п. 2.1</w:t>
        </w:r>
      </w:hyperlink>
      <w:r w:rsidR="00FD4ABF">
        <w:t xml:space="preserve"> настоящего Договора.</w:t>
      </w:r>
    </w:p>
    <w:p w:rsidR="00FD4ABF" w:rsidRDefault="00FD4ABF" w:rsidP="00FD4ABF">
      <w:pPr>
        <w:pStyle w:val="ConsPlusNormal"/>
        <w:ind w:firstLine="540"/>
        <w:jc w:val="both"/>
      </w:pPr>
      <w:proofErr w:type="gramStart"/>
      <w:r>
        <w:t>Если в период испытания Работник придет к выводу, что предложенная ему работа не является для него подходящей, то он имеет право расторгнуть настоящий трудовой договор по собственному желанию, предупредив об этом Работодателя в письменной форме за три дня.)</w:t>
      </w:r>
      <w:proofErr w:type="gramEnd"/>
    </w:p>
    <w:p w:rsidR="00FD4ABF" w:rsidRDefault="00FD4ABF" w:rsidP="00FD4ABF">
      <w:pPr>
        <w:pStyle w:val="ConsPlusNormal"/>
        <w:ind w:firstLine="540"/>
        <w:jc w:val="both"/>
      </w:pPr>
      <w:r>
        <w:t>1.</w:t>
      </w:r>
      <w:r>
        <w:t>8</w:t>
      </w:r>
      <w:r>
        <w:t xml:space="preserve">. Договор вступает в силу со дня его заключения Работником и Работодателем (либо со дня фактического допущения Работника к работе с </w:t>
      </w:r>
      <w:proofErr w:type="gramStart"/>
      <w:r>
        <w:t>ведома</w:t>
      </w:r>
      <w:proofErr w:type="gramEnd"/>
      <w:r>
        <w:t xml:space="preserve"> или по поручению Работодателя или его представителя).</w:t>
      </w:r>
    </w:p>
    <w:p w:rsidR="00FD4ABF" w:rsidRDefault="00FD4ABF" w:rsidP="00FD4ABF">
      <w:pPr>
        <w:pStyle w:val="ConsPlusNormal"/>
        <w:ind w:firstLine="540"/>
        <w:jc w:val="both"/>
      </w:pPr>
      <w:r>
        <w:t>1.</w:t>
      </w:r>
      <w:r>
        <w:t>9</w:t>
      </w:r>
      <w:r>
        <w:t xml:space="preserve">. Дата начала работы: "__"__________ ____ </w:t>
      </w:r>
      <w:proofErr w:type="gramStart"/>
      <w:r>
        <w:t>г</w:t>
      </w:r>
      <w:proofErr w:type="gramEnd"/>
      <w:r>
        <w:t>.</w:t>
      </w:r>
    </w:p>
    <w:p w:rsidR="00FD4ABF" w:rsidRDefault="00FD4ABF" w:rsidP="00FD4ABF">
      <w:pPr>
        <w:pStyle w:val="ConsPlusNormal"/>
        <w:ind w:firstLine="540"/>
        <w:jc w:val="both"/>
      </w:pPr>
      <w:r>
        <w:t>1.1</w:t>
      </w:r>
      <w:r>
        <w:t>0</w:t>
      </w:r>
      <w:r>
        <w:t>. Договор заключен на неопределенный срок.</w:t>
      </w:r>
    </w:p>
    <w:p w:rsidR="00FD4ABF" w:rsidRDefault="00FD4ABF" w:rsidP="00FD4ABF">
      <w:pPr>
        <w:pStyle w:val="ConsPlusNormal"/>
        <w:ind w:firstLine="540"/>
        <w:jc w:val="both"/>
      </w:pPr>
      <w:proofErr w:type="gramStart"/>
      <w:r>
        <w:t>(Вариант:</w:t>
      </w:r>
      <w:proofErr w:type="gramEnd"/>
    </w:p>
    <w:p w:rsidR="006905F4" w:rsidRDefault="00FD4ABF" w:rsidP="00FD4ABF">
      <w:pPr>
        <w:pStyle w:val="ConsPlusNormal"/>
        <w:ind w:firstLine="540"/>
        <w:jc w:val="both"/>
      </w:pPr>
      <w:r>
        <w:t>1.1</w:t>
      </w:r>
      <w:r>
        <w:t>0</w:t>
      </w:r>
      <w:r>
        <w:t>. Договор заключен на срок ____________ в связи с ___________________________ (обстоятельства (причины), обусловившие заключение срочного договора)</w:t>
      </w:r>
    </w:p>
    <w:p w:rsidR="006905F4" w:rsidRDefault="006905F4" w:rsidP="006905F4">
      <w:pPr>
        <w:pStyle w:val="ConsPlusNormal"/>
        <w:jc w:val="center"/>
        <w:outlineLvl w:val="0"/>
      </w:pPr>
      <w:bookmarkStart w:id="0" w:name="Par31"/>
      <w:bookmarkEnd w:id="0"/>
      <w:r>
        <w:t>2. ОБЯЗАННОСТИ СТОРОН</w:t>
      </w:r>
    </w:p>
    <w:p w:rsidR="006905F4" w:rsidRDefault="006905F4" w:rsidP="006905F4">
      <w:pPr>
        <w:pStyle w:val="ConsPlusNormal"/>
        <w:ind w:firstLine="540"/>
        <w:jc w:val="both"/>
      </w:pPr>
    </w:p>
    <w:p w:rsidR="000543D2" w:rsidRDefault="006905F4" w:rsidP="000543D2">
      <w:pPr>
        <w:pStyle w:val="ConsPlusNormal"/>
        <w:ind w:firstLine="540"/>
        <w:jc w:val="both"/>
      </w:pPr>
      <w:bookmarkStart w:id="1" w:name="Par33"/>
      <w:bookmarkEnd w:id="1"/>
      <w:r>
        <w:t xml:space="preserve">2.1. Работник подчиняется непосредственно </w:t>
      </w:r>
      <w:r w:rsidR="000543D2">
        <w:t>___________________________</w:t>
      </w:r>
      <w:r w:rsidR="000543D2">
        <w:t>_________________</w:t>
      </w:r>
      <w:r w:rsidR="000543D2">
        <w:t xml:space="preserve"> </w:t>
      </w:r>
    </w:p>
    <w:p w:rsidR="006905F4" w:rsidRDefault="000543D2" w:rsidP="006905F4">
      <w:pPr>
        <w:pStyle w:val="ConsPlusNormal"/>
        <w:ind w:firstLine="540"/>
        <w:jc w:val="both"/>
      </w:pPr>
      <w:r>
        <w:t xml:space="preserve">                                                                        (</w:t>
      </w:r>
      <w:r w:rsidR="00502F65">
        <w:t>главному бухгалтеру</w:t>
      </w:r>
      <w:r>
        <w:t>, иному должностному лицу)</w:t>
      </w:r>
      <w:r w:rsidR="006905F4">
        <w:t>.</w:t>
      </w:r>
    </w:p>
    <w:p w:rsidR="006905F4" w:rsidRDefault="006905F4" w:rsidP="006905F4">
      <w:pPr>
        <w:pStyle w:val="ConsPlusNormal"/>
        <w:ind w:firstLine="540"/>
        <w:jc w:val="both"/>
      </w:pPr>
      <w:r>
        <w:t>2.2. Работник обязан:</w:t>
      </w:r>
    </w:p>
    <w:p w:rsidR="00EC1E6B" w:rsidRDefault="00EC1E6B" w:rsidP="006905F4">
      <w:pPr>
        <w:pStyle w:val="ConsPlusNormal"/>
        <w:ind w:firstLine="540"/>
        <w:jc w:val="both"/>
      </w:pPr>
    </w:p>
    <w:p w:rsidR="006905F4" w:rsidRDefault="006905F4" w:rsidP="006905F4">
      <w:pPr>
        <w:pStyle w:val="ConsPlusNormal"/>
        <w:ind w:firstLine="540"/>
        <w:jc w:val="both"/>
      </w:pPr>
      <w:bookmarkStart w:id="2" w:name="Par35"/>
      <w:bookmarkEnd w:id="2"/>
      <w:r>
        <w:t>2.2.1. Выполнять следующие должностные обязанности:</w:t>
      </w:r>
    </w:p>
    <w:p w:rsidR="00534E84" w:rsidRDefault="00534E84" w:rsidP="006905F4">
      <w:pPr>
        <w:pStyle w:val="ConsPlusNormal"/>
        <w:ind w:firstLine="540"/>
        <w:jc w:val="both"/>
      </w:pPr>
    </w:p>
    <w:p w:rsidR="00534E84" w:rsidRPr="00534E84" w:rsidRDefault="00534E84" w:rsidP="00534E84">
      <w:pPr>
        <w:pStyle w:val="a3"/>
        <w:numPr>
          <w:ilvl w:val="0"/>
          <w:numId w:val="22"/>
        </w:numPr>
        <w:tabs>
          <w:tab w:val="left" w:pos="1243"/>
        </w:tabs>
        <w:spacing w:after="0" w:line="237" w:lineRule="auto"/>
        <w:rPr>
          <w:rFonts w:ascii="Arial" w:hAnsi="Arial" w:cs="Arial"/>
          <w:sz w:val="20"/>
          <w:szCs w:val="20"/>
        </w:rPr>
      </w:pPr>
      <w:r w:rsidRPr="00534E84">
        <w:rPr>
          <w:rFonts w:ascii="Arial" w:hAnsi="Arial" w:cs="Arial"/>
          <w:sz w:val="20"/>
          <w:szCs w:val="20"/>
        </w:rPr>
        <w:lastRenderedPageBreak/>
        <w:t>выполняет работу по ведению бухгалтерского учета имущества, обязательств хозяйственных операций по участкам «Учет основных средств», «Учет денежных средств»</w:t>
      </w:r>
      <w:r>
        <w:rPr>
          <w:rFonts w:ascii="Arial" w:hAnsi="Arial" w:cs="Arial"/>
          <w:sz w:val="20"/>
          <w:szCs w:val="20"/>
        </w:rPr>
        <w:t>;</w:t>
      </w:r>
      <w:r w:rsidRPr="00534E84">
        <w:rPr>
          <w:rFonts w:ascii="Arial" w:hAnsi="Arial" w:cs="Arial"/>
          <w:sz w:val="20"/>
          <w:szCs w:val="20"/>
        </w:rPr>
        <w:t xml:space="preserve"> </w:t>
      </w:r>
    </w:p>
    <w:p w:rsidR="00534E84" w:rsidRPr="00534E84" w:rsidRDefault="00534E84" w:rsidP="00534E84">
      <w:pPr>
        <w:pStyle w:val="a3"/>
        <w:numPr>
          <w:ilvl w:val="0"/>
          <w:numId w:val="22"/>
        </w:numPr>
        <w:tabs>
          <w:tab w:val="left" w:pos="1243"/>
        </w:tabs>
        <w:spacing w:after="0" w:line="237" w:lineRule="auto"/>
        <w:rPr>
          <w:rFonts w:ascii="Arial" w:hAnsi="Arial" w:cs="Arial"/>
          <w:sz w:val="20"/>
          <w:szCs w:val="20"/>
        </w:rPr>
      </w:pPr>
      <w:r w:rsidRPr="00534E84">
        <w:rPr>
          <w:rFonts w:ascii="Arial" w:hAnsi="Arial" w:cs="Arial"/>
          <w:sz w:val="20"/>
          <w:szCs w:val="20"/>
        </w:rPr>
        <w:t>осуществляет операции по приему, учету, выдаче и хранению денежных средств и ценных бумаг с обязательным соблюдением правил, обеспечивающих их сохранность</w:t>
      </w:r>
      <w:r>
        <w:rPr>
          <w:rFonts w:ascii="Arial" w:hAnsi="Arial" w:cs="Arial"/>
          <w:sz w:val="20"/>
          <w:szCs w:val="20"/>
        </w:rPr>
        <w:t>;</w:t>
      </w:r>
    </w:p>
    <w:p w:rsidR="00534E84" w:rsidRPr="00534E84" w:rsidRDefault="00534E84" w:rsidP="00534E84">
      <w:pPr>
        <w:pStyle w:val="a3"/>
        <w:numPr>
          <w:ilvl w:val="0"/>
          <w:numId w:val="22"/>
        </w:numPr>
        <w:spacing w:line="2" w:lineRule="exact"/>
        <w:rPr>
          <w:rFonts w:ascii="Arial" w:hAnsi="Arial" w:cs="Arial"/>
          <w:sz w:val="20"/>
          <w:szCs w:val="20"/>
        </w:rPr>
      </w:pPr>
    </w:p>
    <w:p w:rsidR="00534E84" w:rsidRPr="00534E84" w:rsidRDefault="00534E84" w:rsidP="00534E84">
      <w:pPr>
        <w:pStyle w:val="a3"/>
        <w:numPr>
          <w:ilvl w:val="0"/>
          <w:numId w:val="22"/>
        </w:numPr>
        <w:tabs>
          <w:tab w:val="left" w:pos="1090"/>
        </w:tabs>
        <w:spacing w:after="0" w:line="0" w:lineRule="atLeast"/>
        <w:rPr>
          <w:rFonts w:ascii="Arial" w:hAnsi="Arial" w:cs="Arial"/>
          <w:sz w:val="20"/>
          <w:szCs w:val="20"/>
        </w:rPr>
      </w:pPr>
      <w:r w:rsidRPr="00534E84">
        <w:rPr>
          <w:rFonts w:ascii="Arial" w:hAnsi="Arial" w:cs="Arial"/>
          <w:sz w:val="20"/>
          <w:szCs w:val="20"/>
        </w:rPr>
        <w:t>участвует в разработке и осуществлении мероприятий, направленных на соблюдение финансовой дисциплины и рациональное использование ресурсов</w:t>
      </w:r>
      <w:r>
        <w:rPr>
          <w:rFonts w:ascii="Arial" w:hAnsi="Arial" w:cs="Arial"/>
          <w:sz w:val="20"/>
          <w:szCs w:val="20"/>
        </w:rPr>
        <w:t>;</w:t>
      </w:r>
    </w:p>
    <w:p w:rsidR="00534E84" w:rsidRPr="00534E84" w:rsidRDefault="00534E84" w:rsidP="00534E84">
      <w:pPr>
        <w:pStyle w:val="a3"/>
        <w:numPr>
          <w:ilvl w:val="0"/>
          <w:numId w:val="22"/>
        </w:numPr>
        <w:tabs>
          <w:tab w:val="left" w:pos="1090"/>
        </w:tabs>
        <w:spacing w:after="0" w:line="0" w:lineRule="atLeast"/>
        <w:rPr>
          <w:rFonts w:ascii="Arial" w:hAnsi="Arial" w:cs="Arial"/>
          <w:sz w:val="20"/>
          <w:szCs w:val="20"/>
        </w:rPr>
      </w:pPr>
      <w:r w:rsidRPr="00534E84">
        <w:rPr>
          <w:rFonts w:ascii="Arial" w:hAnsi="Arial" w:cs="Arial"/>
          <w:sz w:val="20"/>
          <w:szCs w:val="20"/>
        </w:rPr>
        <w:t>осуществляет прием и контроль первичной документации по соответствующим участкам бухгалтерского учета и подгот</w:t>
      </w:r>
      <w:r>
        <w:rPr>
          <w:rFonts w:ascii="Arial" w:hAnsi="Arial" w:cs="Arial"/>
          <w:sz w:val="20"/>
          <w:szCs w:val="20"/>
        </w:rPr>
        <w:t>авливает их к счетной обработке;</w:t>
      </w:r>
    </w:p>
    <w:p w:rsidR="00534E84" w:rsidRPr="00534E84" w:rsidRDefault="00534E84" w:rsidP="00534E84">
      <w:pPr>
        <w:pStyle w:val="a3"/>
        <w:numPr>
          <w:ilvl w:val="0"/>
          <w:numId w:val="22"/>
        </w:numPr>
        <w:spacing w:line="2" w:lineRule="exact"/>
        <w:rPr>
          <w:rFonts w:ascii="Arial" w:hAnsi="Arial" w:cs="Arial"/>
          <w:sz w:val="20"/>
          <w:szCs w:val="20"/>
        </w:rPr>
      </w:pPr>
    </w:p>
    <w:p w:rsidR="00534E84" w:rsidRPr="00534E84" w:rsidRDefault="00534E84" w:rsidP="00534E84">
      <w:pPr>
        <w:pStyle w:val="a3"/>
        <w:numPr>
          <w:ilvl w:val="0"/>
          <w:numId w:val="22"/>
        </w:numPr>
        <w:tabs>
          <w:tab w:val="left" w:pos="-1134"/>
        </w:tabs>
        <w:spacing w:after="0" w:line="0" w:lineRule="atLeast"/>
        <w:rPr>
          <w:rFonts w:ascii="Arial" w:hAnsi="Arial" w:cs="Arial"/>
          <w:sz w:val="20"/>
          <w:szCs w:val="20"/>
        </w:rPr>
      </w:pPr>
      <w:r w:rsidRPr="00534E84">
        <w:rPr>
          <w:rFonts w:ascii="Arial" w:hAnsi="Arial" w:cs="Arial"/>
          <w:sz w:val="20"/>
          <w:szCs w:val="20"/>
        </w:rPr>
        <w:t>получает по оформленным в соответствии с установленным порядком документам денежные средства и ценные бумаги в банке для выплаты заработной платы, премий, оплаты командировочных и других расходов</w:t>
      </w:r>
      <w:r>
        <w:rPr>
          <w:rFonts w:ascii="Arial" w:hAnsi="Arial" w:cs="Arial"/>
          <w:sz w:val="20"/>
          <w:szCs w:val="20"/>
        </w:rPr>
        <w:t>;</w:t>
      </w:r>
    </w:p>
    <w:p w:rsidR="00534E84" w:rsidRPr="00534E84" w:rsidRDefault="00534E84" w:rsidP="00534E84">
      <w:pPr>
        <w:pStyle w:val="a3"/>
        <w:numPr>
          <w:ilvl w:val="0"/>
          <w:numId w:val="22"/>
        </w:numPr>
        <w:spacing w:line="1" w:lineRule="exact"/>
        <w:rPr>
          <w:rFonts w:ascii="Arial" w:hAnsi="Arial" w:cs="Arial"/>
          <w:sz w:val="20"/>
          <w:szCs w:val="20"/>
        </w:rPr>
      </w:pPr>
    </w:p>
    <w:p w:rsidR="00534E84" w:rsidRPr="00534E84" w:rsidRDefault="00534E84" w:rsidP="00534E84">
      <w:pPr>
        <w:pStyle w:val="a3"/>
        <w:numPr>
          <w:ilvl w:val="0"/>
          <w:numId w:val="22"/>
        </w:numPr>
        <w:tabs>
          <w:tab w:val="left" w:pos="1123"/>
        </w:tabs>
        <w:spacing w:after="0" w:line="237" w:lineRule="auto"/>
        <w:rPr>
          <w:rFonts w:ascii="Arial" w:hAnsi="Arial" w:cs="Arial"/>
          <w:sz w:val="20"/>
          <w:szCs w:val="20"/>
        </w:rPr>
      </w:pPr>
      <w:r w:rsidRPr="00534E84">
        <w:rPr>
          <w:rFonts w:ascii="Arial" w:hAnsi="Arial" w:cs="Arial"/>
          <w:sz w:val="20"/>
          <w:szCs w:val="20"/>
        </w:rPr>
        <w:t>ведет на основе приходных и расходных документов кассовую книгу, сверяет фактическое наличие денежны</w:t>
      </w:r>
      <w:r>
        <w:rPr>
          <w:rFonts w:ascii="Arial" w:hAnsi="Arial" w:cs="Arial"/>
          <w:sz w:val="20"/>
          <w:szCs w:val="20"/>
        </w:rPr>
        <w:t xml:space="preserve">х сумм и ценных бумаг с книжным </w:t>
      </w:r>
      <w:r w:rsidRPr="00534E84">
        <w:rPr>
          <w:rFonts w:ascii="Arial" w:hAnsi="Arial" w:cs="Arial"/>
          <w:sz w:val="20"/>
          <w:szCs w:val="20"/>
        </w:rPr>
        <w:t>остатком</w:t>
      </w:r>
      <w:r>
        <w:rPr>
          <w:rFonts w:ascii="Arial" w:hAnsi="Arial" w:cs="Arial"/>
          <w:sz w:val="20"/>
          <w:szCs w:val="20"/>
        </w:rPr>
        <w:t>;</w:t>
      </w:r>
    </w:p>
    <w:p w:rsidR="00534E84" w:rsidRPr="00534E84" w:rsidRDefault="00534E84" w:rsidP="00534E84">
      <w:pPr>
        <w:pStyle w:val="a3"/>
        <w:numPr>
          <w:ilvl w:val="0"/>
          <w:numId w:val="22"/>
        </w:numPr>
        <w:spacing w:line="1" w:lineRule="exact"/>
        <w:rPr>
          <w:rFonts w:ascii="Arial" w:hAnsi="Arial" w:cs="Arial"/>
          <w:sz w:val="20"/>
          <w:szCs w:val="20"/>
        </w:rPr>
      </w:pPr>
    </w:p>
    <w:p w:rsidR="00534E84" w:rsidRPr="00534E84" w:rsidRDefault="00534E84" w:rsidP="00534E84">
      <w:pPr>
        <w:pStyle w:val="a3"/>
        <w:numPr>
          <w:ilvl w:val="0"/>
          <w:numId w:val="22"/>
        </w:numPr>
        <w:tabs>
          <w:tab w:val="left" w:pos="1102"/>
        </w:tabs>
        <w:spacing w:after="0" w:line="237" w:lineRule="auto"/>
        <w:rPr>
          <w:rFonts w:ascii="Arial" w:hAnsi="Arial" w:cs="Arial"/>
          <w:sz w:val="20"/>
          <w:szCs w:val="20"/>
        </w:rPr>
      </w:pPr>
      <w:r w:rsidRPr="00534E84">
        <w:rPr>
          <w:rFonts w:ascii="Arial" w:hAnsi="Arial" w:cs="Arial"/>
          <w:sz w:val="20"/>
          <w:szCs w:val="20"/>
        </w:rPr>
        <w:t>передает в соответствии с установленным порядком денежные средства инкассаторам</w:t>
      </w:r>
      <w:r>
        <w:rPr>
          <w:rFonts w:ascii="Arial" w:hAnsi="Arial" w:cs="Arial"/>
          <w:sz w:val="20"/>
          <w:szCs w:val="20"/>
        </w:rPr>
        <w:t>;</w:t>
      </w:r>
    </w:p>
    <w:p w:rsidR="00534E84" w:rsidRPr="00534E84" w:rsidRDefault="00534E84" w:rsidP="00534E84">
      <w:pPr>
        <w:pStyle w:val="a3"/>
        <w:numPr>
          <w:ilvl w:val="0"/>
          <w:numId w:val="22"/>
        </w:numPr>
        <w:spacing w:line="1" w:lineRule="exact"/>
        <w:rPr>
          <w:rFonts w:ascii="Arial" w:hAnsi="Arial" w:cs="Arial"/>
          <w:sz w:val="20"/>
          <w:szCs w:val="20"/>
        </w:rPr>
      </w:pPr>
    </w:p>
    <w:p w:rsidR="00534E84" w:rsidRPr="00534E84" w:rsidRDefault="00534E84" w:rsidP="00534E84">
      <w:pPr>
        <w:pStyle w:val="a3"/>
        <w:numPr>
          <w:ilvl w:val="0"/>
          <w:numId w:val="22"/>
        </w:numPr>
        <w:tabs>
          <w:tab w:val="left" w:pos="1042"/>
        </w:tabs>
        <w:spacing w:after="0" w:line="0" w:lineRule="atLeast"/>
        <w:rPr>
          <w:rFonts w:ascii="Arial" w:hAnsi="Arial" w:cs="Arial"/>
          <w:sz w:val="20"/>
          <w:szCs w:val="20"/>
        </w:rPr>
      </w:pPr>
      <w:r w:rsidRPr="00534E84">
        <w:rPr>
          <w:rFonts w:ascii="Arial" w:hAnsi="Arial" w:cs="Arial"/>
          <w:sz w:val="20"/>
          <w:szCs w:val="20"/>
        </w:rPr>
        <w:t>отражает на счетах бухгалтерского учета операции, связанные с движением основных средств и денежных средств</w:t>
      </w:r>
      <w:r>
        <w:rPr>
          <w:rFonts w:ascii="Arial" w:hAnsi="Arial" w:cs="Arial"/>
          <w:sz w:val="20"/>
          <w:szCs w:val="20"/>
        </w:rPr>
        <w:t>;</w:t>
      </w:r>
    </w:p>
    <w:p w:rsidR="00534E84" w:rsidRPr="00534E84" w:rsidRDefault="00534E84" w:rsidP="00534E84">
      <w:pPr>
        <w:pStyle w:val="a3"/>
        <w:numPr>
          <w:ilvl w:val="0"/>
          <w:numId w:val="22"/>
        </w:numPr>
        <w:spacing w:line="1" w:lineRule="exact"/>
        <w:rPr>
          <w:rFonts w:ascii="Arial" w:hAnsi="Arial" w:cs="Arial"/>
          <w:sz w:val="20"/>
          <w:szCs w:val="20"/>
        </w:rPr>
      </w:pPr>
    </w:p>
    <w:p w:rsidR="00534E84" w:rsidRPr="00534E84" w:rsidRDefault="00534E84" w:rsidP="00534E84">
      <w:pPr>
        <w:pStyle w:val="a3"/>
        <w:numPr>
          <w:ilvl w:val="0"/>
          <w:numId w:val="22"/>
        </w:numPr>
        <w:tabs>
          <w:tab w:val="left" w:pos="1066"/>
        </w:tabs>
        <w:spacing w:after="0" w:line="237" w:lineRule="auto"/>
        <w:rPr>
          <w:rFonts w:ascii="Arial" w:hAnsi="Arial" w:cs="Arial"/>
          <w:sz w:val="20"/>
          <w:szCs w:val="20"/>
        </w:rPr>
      </w:pPr>
      <w:r w:rsidRPr="00534E84">
        <w:rPr>
          <w:rFonts w:ascii="Arial" w:hAnsi="Arial" w:cs="Arial"/>
          <w:sz w:val="20"/>
          <w:szCs w:val="20"/>
        </w:rPr>
        <w:t>обеспечивает руководителей, кредиторов, инвесторов, аудиторов и других пользователей бухгалтерской отчетности сопоставимой и достоверной бухгалтерской информацией по соответствующим направлениям (участкам) учета</w:t>
      </w:r>
      <w:r>
        <w:rPr>
          <w:rFonts w:ascii="Arial" w:hAnsi="Arial" w:cs="Arial"/>
          <w:sz w:val="20"/>
          <w:szCs w:val="20"/>
        </w:rPr>
        <w:t>;</w:t>
      </w:r>
    </w:p>
    <w:p w:rsidR="00534E84" w:rsidRPr="00534E84" w:rsidRDefault="00534E84" w:rsidP="00534E84">
      <w:pPr>
        <w:pStyle w:val="a3"/>
        <w:numPr>
          <w:ilvl w:val="0"/>
          <w:numId w:val="22"/>
        </w:numPr>
        <w:tabs>
          <w:tab w:val="left" w:pos="1066"/>
        </w:tabs>
        <w:spacing w:after="0" w:line="237" w:lineRule="auto"/>
        <w:rPr>
          <w:rFonts w:ascii="Arial" w:hAnsi="Arial" w:cs="Arial"/>
          <w:sz w:val="20"/>
          <w:szCs w:val="20"/>
        </w:rPr>
      </w:pPr>
      <w:r w:rsidRPr="00534E84">
        <w:rPr>
          <w:rFonts w:ascii="Arial" w:hAnsi="Arial" w:cs="Arial"/>
          <w:sz w:val="20"/>
          <w:szCs w:val="20"/>
        </w:rPr>
        <w:t xml:space="preserve">разрабатывает рабочий план счетов, формы первичных документов, применяемые для оформления хозяйственных операций, по которым не предусмотрены типовые формы, а также формы документов для внутренней бухгалтерской отчетности, участвует в определении </w:t>
      </w:r>
      <w:proofErr w:type="gramStart"/>
      <w:r w:rsidRPr="00534E84">
        <w:rPr>
          <w:rFonts w:ascii="Arial" w:hAnsi="Arial" w:cs="Arial"/>
          <w:sz w:val="20"/>
          <w:szCs w:val="20"/>
        </w:rPr>
        <w:t>содержания основных приемов методов ведения учета</w:t>
      </w:r>
      <w:proofErr w:type="gramEnd"/>
      <w:r w:rsidRPr="00534E84">
        <w:rPr>
          <w:rFonts w:ascii="Arial" w:hAnsi="Arial" w:cs="Arial"/>
          <w:sz w:val="20"/>
          <w:szCs w:val="20"/>
        </w:rPr>
        <w:t xml:space="preserve"> и технологии обработки бухгалтерской информации</w:t>
      </w:r>
      <w:r>
        <w:rPr>
          <w:rFonts w:ascii="Arial" w:hAnsi="Arial" w:cs="Arial"/>
          <w:sz w:val="20"/>
          <w:szCs w:val="20"/>
        </w:rPr>
        <w:t>;</w:t>
      </w:r>
    </w:p>
    <w:p w:rsidR="00534E84" w:rsidRPr="00534E84" w:rsidRDefault="00534E84" w:rsidP="00534E84">
      <w:pPr>
        <w:pStyle w:val="a3"/>
        <w:numPr>
          <w:ilvl w:val="0"/>
          <w:numId w:val="22"/>
        </w:numPr>
        <w:tabs>
          <w:tab w:val="left" w:pos="1066"/>
        </w:tabs>
        <w:spacing w:after="0" w:line="237" w:lineRule="auto"/>
        <w:rPr>
          <w:rFonts w:ascii="Arial" w:hAnsi="Arial" w:cs="Arial"/>
          <w:sz w:val="20"/>
          <w:szCs w:val="20"/>
        </w:rPr>
      </w:pPr>
      <w:proofErr w:type="gramStart"/>
      <w:r w:rsidRPr="00534E84">
        <w:rPr>
          <w:rFonts w:ascii="Arial" w:hAnsi="Arial" w:cs="Arial"/>
          <w:sz w:val="20"/>
          <w:szCs w:val="20"/>
        </w:rPr>
        <w:t>участвует в проведении экономического анализа хозяйственно-финансовой деятельности организации по данным бухгалтерского учета и отчетности в целях выявления внутрихозяйственных резервов, осуществления режима экономии и мероприятий по совершенствованию документооборота, в разработке и внедрении прогрессивных форм и методов бухгалтерского учета на</w:t>
      </w:r>
      <w:bookmarkStart w:id="3" w:name="page3"/>
      <w:bookmarkEnd w:id="3"/>
      <w:r w:rsidRPr="00534E84">
        <w:rPr>
          <w:rFonts w:ascii="Arial" w:hAnsi="Arial" w:cs="Arial"/>
          <w:sz w:val="20"/>
          <w:szCs w:val="20"/>
        </w:rPr>
        <w:t xml:space="preserve"> основе применения современных средств вычислительной техники, в проведении инвентаризаций денежных средств и основных средств</w:t>
      </w:r>
      <w:r>
        <w:rPr>
          <w:rFonts w:ascii="Arial" w:hAnsi="Arial" w:cs="Arial"/>
          <w:sz w:val="20"/>
          <w:szCs w:val="20"/>
        </w:rPr>
        <w:t>;</w:t>
      </w:r>
      <w:proofErr w:type="gramEnd"/>
    </w:p>
    <w:p w:rsidR="00534E84" w:rsidRPr="00534E84" w:rsidRDefault="00534E84" w:rsidP="00534E84">
      <w:pPr>
        <w:pStyle w:val="a3"/>
        <w:numPr>
          <w:ilvl w:val="0"/>
          <w:numId w:val="22"/>
        </w:numPr>
        <w:tabs>
          <w:tab w:val="left" w:pos="1066"/>
        </w:tabs>
        <w:spacing w:after="0" w:line="237" w:lineRule="auto"/>
        <w:rPr>
          <w:rFonts w:ascii="Arial" w:hAnsi="Arial" w:cs="Arial"/>
          <w:sz w:val="20"/>
          <w:szCs w:val="20"/>
        </w:rPr>
      </w:pPr>
      <w:r w:rsidRPr="00534E84">
        <w:rPr>
          <w:rFonts w:ascii="Arial" w:hAnsi="Arial" w:cs="Arial"/>
          <w:sz w:val="20"/>
          <w:szCs w:val="20"/>
        </w:rPr>
        <w:t>подготавливает данные по соответствующим участкам бухгалтерского учета для составления установленной отчетности, следит за сохранностью бухгалтерских документов, оформляет их в соответствии с установленным порядком для передачи в архив</w:t>
      </w:r>
      <w:r>
        <w:rPr>
          <w:rFonts w:ascii="Arial" w:hAnsi="Arial" w:cs="Arial"/>
          <w:sz w:val="20"/>
          <w:szCs w:val="20"/>
        </w:rPr>
        <w:t>;</w:t>
      </w:r>
    </w:p>
    <w:p w:rsidR="00534E84" w:rsidRPr="00534E84" w:rsidRDefault="00534E84" w:rsidP="00534E84">
      <w:pPr>
        <w:pStyle w:val="a3"/>
        <w:numPr>
          <w:ilvl w:val="0"/>
          <w:numId w:val="22"/>
        </w:numPr>
        <w:tabs>
          <w:tab w:val="left" w:pos="1066"/>
        </w:tabs>
        <w:spacing w:after="0" w:line="237" w:lineRule="auto"/>
        <w:rPr>
          <w:rFonts w:ascii="Arial" w:hAnsi="Arial" w:cs="Arial"/>
          <w:sz w:val="20"/>
          <w:szCs w:val="20"/>
        </w:rPr>
      </w:pPr>
      <w:r w:rsidRPr="00534E84">
        <w:rPr>
          <w:rFonts w:ascii="Arial" w:hAnsi="Arial" w:cs="Arial"/>
          <w:sz w:val="20"/>
          <w:szCs w:val="20"/>
        </w:rPr>
        <w:t>выполняет работы по формированию, ведению и хранению базы данных бухгалтерской информации, вносит изменения в справочную и нормативную информацию, используемую при обработке данных.</w:t>
      </w:r>
    </w:p>
    <w:p w:rsidR="006905F4" w:rsidRDefault="006905F4" w:rsidP="00534E84">
      <w:pPr>
        <w:pStyle w:val="ConsPlusNormal"/>
        <w:ind w:left="1980"/>
      </w:pPr>
    </w:p>
    <w:p w:rsidR="006905F4" w:rsidRDefault="006905F4" w:rsidP="006905F4">
      <w:pPr>
        <w:pStyle w:val="ConsPlusNormal"/>
        <w:ind w:firstLine="540"/>
        <w:jc w:val="both"/>
      </w:pPr>
      <w:r>
        <w:t xml:space="preserve">2.2.2. Соблюдать установленные Работодателем Правила внутреннего трудового распорядка, производственную и финансовую дисциплину, добросовестно относиться к исполнению своих должностных обязанностей, указанных в </w:t>
      </w:r>
      <w:hyperlink w:anchor="Par35" w:tooltip="2.2.1. Выполнять следующие должностные обязанности:" w:history="1">
        <w:proofErr w:type="spellStart"/>
        <w:r w:rsidRPr="006905F4">
          <w:rPr>
            <w:color w:val="000000" w:themeColor="text1"/>
          </w:rPr>
          <w:t>пп</w:t>
        </w:r>
        <w:proofErr w:type="spellEnd"/>
        <w:r w:rsidRPr="006905F4">
          <w:rPr>
            <w:color w:val="000000" w:themeColor="text1"/>
          </w:rPr>
          <w:t>. 2.2.1</w:t>
        </w:r>
      </w:hyperlink>
      <w:r>
        <w:t xml:space="preserve"> настоящего трудового договора.</w:t>
      </w:r>
    </w:p>
    <w:p w:rsidR="006905F4" w:rsidRDefault="006905F4" w:rsidP="006905F4">
      <w:pPr>
        <w:pStyle w:val="ConsPlusNormal"/>
        <w:ind w:firstLine="540"/>
        <w:jc w:val="both"/>
      </w:pPr>
      <w:r>
        <w:t>2.2.3. Беречь имущество Работодателя, не разглашать информацию и сведения, являющиеся коммерческой тайной Работодателя.</w:t>
      </w:r>
    </w:p>
    <w:p w:rsidR="006905F4" w:rsidRDefault="006905F4" w:rsidP="006905F4">
      <w:pPr>
        <w:pStyle w:val="ConsPlusNormal"/>
        <w:ind w:firstLine="540"/>
        <w:jc w:val="both"/>
      </w:pPr>
      <w:r>
        <w:t>2.2.4. Не давать интервью, не проводить встречи и переговоры, касающиеся деятельности Работодателя, без разрешения ее руководства.</w:t>
      </w:r>
    </w:p>
    <w:p w:rsidR="006905F4" w:rsidRDefault="006905F4" w:rsidP="006905F4">
      <w:pPr>
        <w:pStyle w:val="ConsPlusNormal"/>
        <w:ind w:firstLine="540"/>
        <w:jc w:val="both"/>
      </w:pPr>
      <w:r>
        <w:t>2.2.5. Соблюдать требования охраны труда, техники безопасности и производственной санитарии.</w:t>
      </w:r>
    </w:p>
    <w:p w:rsidR="006905F4" w:rsidRDefault="006905F4" w:rsidP="006905F4">
      <w:pPr>
        <w:pStyle w:val="ConsPlusNormal"/>
        <w:ind w:firstLine="540"/>
        <w:jc w:val="both"/>
      </w:pPr>
      <w:r>
        <w:t>2.3. Работник имеет право:</w:t>
      </w:r>
    </w:p>
    <w:p w:rsidR="006905F4" w:rsidRDefault="006905F4" w:rsidP="006905F4">
      <w:pPr>
        <w:pStyle w:val="ConsPlusNormal"/>
        <w:ind w:firstLine="540"/>
        <w:jc w:val="both"/>
      </w:pPr>
      <w:r>
        <w:t>- на предоставление ему работы, указанной в настоящем трудовом договоре;</w:t>
      </w:r>
    </w:p>
    <w:p w:rsidR="006905F4" w:rsidRDefault="006905F4" w:rsidP="006905F4">
      <w:pPr>
        <w:pStyle w:val="ConsPlusNormal"/>
        <w:ind w:firstLine="540"/>
        <w:jc w:val="both"/>
      </w:pPr>
      <w:r>
        <w:t>- на своевременную и в полном размере выплату заработной платы;</w:t>
      </w:r>
    </w:p>
    <w:p w:rsidR="006905F4" w:rsidRDefault="000543D2" w:rsidP="006905F4">
      <w:pPr>
        <w:pStyle w:val="ConsPlusNormal"/>
        <w:ind w:firstLine="540"/>
        <w:jc w:val="both"/>
      </w:pPr>
      <w:r>
        <w:t xml:space="preserve">- </w:t>
      </w:r>
      <w:r w:rsidR="006905F4">
        <w:t>на отдых в соответствии с условиями настоящего трудового договора и требованиями законодательства Российской Федерации;</w:t>
      </w:r>
    </w:p>
    <w:p w:rsidR="006905F4" w:rsidRDefault="006905F4" w:rsidP="006905F4">
      <w:pPr>
        <w:pStyle w:val="ConsPlusNormal"/>
        <w:ind w:firstLine="540"/>
        <w:jc w:val="both"/>
      </w:pPr>
      <w:r>
        <w:t xml:space="preserve">- иные права, предоставленные работникам Трудовым </w:t>
      </w:r>
      <w:hyperlink r:id="rId6" w:history="1">
        <w:r w:rsidRPr="006905F4">
          <w:rPr>
            <w:color w:val="000000" w:themeColor="text1"/>
          </w:rPr>
          <w:t>кодексом</w:t>
        </w:r>
      </w:hyperlink>
      <w:r>
        <w:t xml:space="preserve"> Российской Федерации.</w:t>
      </w:r>
    </w:p>
    <w:p w:rsidR="006905F4" w:rsidRDefault="006905F4" w:rsidP="006905F4">
      <w:pPr>
        <w:pStyle w:val="ConsPlusNormal"/>
        <w:ind w:firstLine="540"/>
        <w:jc w:val="both"/>
      </w:pPr>
      <w:r>
        <w:t>2.4. Работодатель обязуется:</w:t>
      </w:r>
    </w:p>
    <w:p w:rsidR="006905F4" w:rsidRDefault="006905F4" w:rsidP="006905F4">
      <w:pPr>
        <w:pStyle w:val="ConsPlusNormal"/>
        <w:ind w:firstLine="540"/>
        <w:jc w:val="both"/>
      </w:pPr>
      <w:r>
        <w:t>2.4.1. Предоставить Работнику работу в соответствии с условиями настоящего трудового договора. Работодатель вправе требовать от Работника выполнения обязанностей (работ), не обусловленных настоящим трудовым договором, только в случаях, предусмотренных законодательством о труде Российской Федерации.</w:t>
      </w:r>
    </w:p>
    <w:p w:rsidR="006905F4" w:rsidRDefault="006905F4" w:rsidP="006905F4">
      <w:pPr>
        <w:pStyle w:val="ConsPlusNormal"/>
        <w:ind w:firstLine="540"/>
        <w:jc w:val="both"/>
      </w:pPr>
      <w:r>
        <w:t xml:space="preserve">2.4.2. Обеспечить безопасные условия работы в соответствии с требованиями правил техники </w:t>
      </w:r>
      <w:r>
        <w:lastRenderedPageBreak/>
        <w:t>безопасности и законодательства о труде Российской Федерации.</w:t>
      </w:r>
    </w:p>
    <w:p w:rsidR="006905F4" w:rsidRDefault="006905F4" w:rsidP="006905F4">
      <w:pPr>
        <w:pStyle w:val="ConsPlusNormal"/>
        <w:ind w:firstLine="540"/>
        <w:jc w:val="both"/>
      </w:pPr>
      <w:r>
        <w:t>2.4.3. Выплачивать премии, вознаграждения в порядке и на условиях, установленных Работодателем, оказывать материальную помощь с учетом оценки личного трудового участия Работника в работе и в порядке, установленном Положением об оплате труда и иными локальными актами Работодателя.</w:t>
      </w:r>
    </w:p>
    <w:p w:rsidR="006905F4" w:rsidRDefault="006905F4" w:rsidP="006905F4">
      <w:pPr>
        <w:pStyle w:val="ConsPlusNormal"/>
        <w:ind w:firstLine="540"/>
        <w:jc w:val="both"/>
      </w:pPr>
      <w:r>
        <w:t>2.4.4. Осуществлять обязательное социальное страхование Работника в соответствии с действующим законодательством Российской Федерации.</w:t>
      </w:r>
    </w:p>
    <w:p w:rsidR="006905F4" w:rsidRDefault="006905F4" w:rsidP="006905F4">
      <w:pPr>
        <w:pStyle w:val="ConsPlusNormal"/>
        <w:ind w:firstLine="540"/>
        <w:jc w:val="both"/>
      </w:pPr>
      <w:r>
        <w:t>2.4.5. Оплачивать в случае производственной необходимости в целях повышения квалификации Работника его обучение.</w:t>
      </w:r>
    </w:p>
    <w:p w:rsidR="006905F4" w:rsidRDefault="006905F4" w:rsidP="006905F4">
      <w:pPr>
        <w:pStyle w:val="ConsPlusNormal"/>
        <w:ind w:firstLine="540"/>
        <w:jc w:val="both"/>
      </w:pPr>
      <w:r>
        <w:t>2.4.6. Ознакомить Работника с требованиями охраны труда, Правилами внутреннего трудового распорядка и иными локальными нормативными актами, имеющими отношение к профессиональной деятельности Работника.</w:t>
      </w:r>
    </w:p>
    <w:p w:rsidR="006905F4" w:rsidRDefault="006905F4" w:rsidP="006905F4">
      <w:pPr>
        <w:pStyle w:val="ConsPlusNormal"/>
        <w:ind w:firstLine="540"/>
        <w:jc w:val="both"/>
      </w:pPr>
      <w:r>
        <w:t>2.5. Работодатель имеет право:</w:t>
      </w:r>
    </w:p>
    <w:p w:rsidR="006905F4" w:rsidRDefault="006905F4" w:rsidP="006905F4">
      <w:pPr>
        <w:pStyle w:val="ConsPlusNormal"/>
        <w:ind w:firstLine="540"/>
        <w:jc w:val="both"/>
      </w:pPr>
      <w:r>
        <w:t>- поощрять Работника в порядке и размерах, предусмотренных настоящим трудовым договором, коллективным договором, а также условиями действующего трудового законодательства Российской Федерации;</w:t>
      </w:r>
    </w:p>
    <w:p w:rsidR="006905F4" w:rsidRDefault="006905F4" w:rsidP="006905F4">
      <w:pPr>
        <w:pStyle w:val="ConsPlusNormal"/>
        <w:ind w:firstLine="540"/>
        <w:jc w:val="both"/>
      </w:pPr>
      <w:r>
        <w:t>- привлекать Работника к дисциплинарной и материальной ответственности в случаях, предусмотренных действующим трудовым законодательством Российской Федерации;</w:t>
      </w:r>
    </w:p>
    <w:p w:rsidR="006905F4" w:rsidRDefault="006905F4" w:rsidP="006905F4">
      <w:pPr>
        <w:pStyle w:val="ConsPlusNormal"/>
        <w:ind w:firstLine="540"/>
        <w:jc w:val="both"/>
      </w:pPr>
      <w:r>
        <w:t>- проводить в соответствии с Положением об аттестации аттестацию Работника с целью выявления реального уровня профессиональной компетенции Работника;</w:t>
      </w:r>
    </w:p>
    <w:p w:rsidR="006905F4" w:rsidRDefault="006905F4" w:rsidP="006905F4">
      <w:pPr>
        <w:pStyle w:val="ConsPlusNormal"/>
        <w:ind w:firstLine="540"/>
        <w:jc w:val="both"/>
      </w:pPr>
      <w:r>
        <w:t>- проводить в соответствии с Положением об оценке эффективности труда оценку эффективности деятельности Работника;</w:t>
      </w:r>
    </w:p>
    <w:p w:rsidR="006905F4" w:rsidRDefault="006905F4" w:rsidP="006905F4">
      <w:pPr>
        <w:pStyle w:val="ConsPlusNormal"/>
        <w:ind w:firstLine="540"/>
        <w:jc w:val="both"/>
      </w:pPr>
      <w:r>
        <w:t>- с согласия Работника привлекать его к выполнению отдельных поручений, не входящих в должностные обязанности Работника;</w:t>
      </w:r>
    </w:p>
    <w:p w:rsidR="006905F4" w:rsidRDefault="006905F4" w:rsidP="006905F4">
      <w:pPr>
        <w:pStyle w:val="ConsPlusNormal"/>
        <w:ind w:firstLine="540"/>
        <w:jc w:val="both"/>
      </w:pPr>
      <w:r>
        <w:t>- с согласия Работника привлекать его к выполнению дополнительной работы по другой или такой же профессии (должности) за дополнительную плату;</w:t>
      </w:r>
    </w:p>
    <w:p w:rsidR="006905F4" w:rsidRDefault="006905F4" w:rsidP="006905F4">
      <w:pPr>
        <w:pStyle w:val="ConsPlusNormal"/>
        <w:ind w:firstLine="540"/>
        <w:jc w:val="both"/>
      </w:pPr>
      <w:r>
        <w:t xml:space="preserve">- осуществлять иные права, предоставленные Трудовым </w:t>
      </w:r>
      <w:hyperlink r:id="rId7" w:history="1">
        <w:r w:rsidRPr="00FD4ABF">
          <w:rPr>
            <w:color w:val="000000" w:themeColor="text1"/>
          </w:rPr>
          <w:t>кодексом</w:t>
        </w:r>
      </w:hyperlink>
      <w:r>
        <w:t xml:space="preserve"> Российской Федерации.</w:t>
      </w:r>
    </w:p>
    <w:p w:rsidR="006905F4" w:rsidRDefault="006905F4" w:rsidP="006905F4">
      <w:pPr>
        <w:pStyle w:val="ConsPlusNormal"/>
        <w:ind w:firstLine="540"/>
        <w:jc w:val="both"/>
      </w:pPr>
    </w:p>
    <w:p w:rsidR="006905F4" w:rsidRDefault="006905F4" w:rsidP="006905F4">
      <w:pPr>
        <w:pStyle w:val="ConsPlusNormal"/>
        <w:jc w:val="center"/>
        <w:outlineLvl w:val="0"/>
      </w:pPr>
      <w:r>
        <w:t>3. УСЛОВИЯ ОПЛАТЫ ТРУДА РАБОТНИКА</w:t>
      </w:r>
    </w:p>
    <w:p w:rsidR="006905F4" w:rsidRDefault="006905F4" w:rsidP="006905F4">
      <w:pPr>
        <w:pStyle w:val="ConsPlusNormal"/>
        <w:ind w:firstLine="540"/>
        <w:jc w:val="both"/>
      </w:pPr>
    </w:p>
    <w:p w:rsidR="006905F4" w:rsidRDefault="006905F4" w:rsidP="006905F4">
      <w:pPr>
        <w:pStyle w:val="ConsPlusNormal"/>
        <w:ind w:firstLine="540"/>
        <w:jc w:val="both"/>
      </w:pPr>
      <w:r>
        <w:t>3.1. За выполнение трудовых обязанностей Работнику устанавливается должностной оклад согласно штатному расписанию в размере</w:t>
      </w:r>
      <w:proofErr w:type="gramStart"/>
      <w:r>
        <w:t xml:space="preserve"> _____ (__________) </w:t>
      </w:r>
      <w:proofErr w:type="gramEnd"/>
      <w:r>
        <w:t>рублей в месяц.</w:t>
      </w:r>
    </w:p>
    <w:p w:rsidR="006905F4" w:rsidRDefault="006905F4" w:rsidP="006905F4">
      <w:pPr>
        <w:pStyle w:val="ConsPlusNormal"/>
        <w:ind w:firstLine="540"/>
        <w:jc w:val="both"/>
      </w:pPr>
      <w:r>
        <w:t>3.2. Работодателем устанавливаются стимулирующие и компенсационные выплаты (доплаты, надбавки, премии и т.п.). Размеры и условия таких выплат определены в Положении о премировании работников "_____________", с которым Работник ознакомлен при подписании настоящего договора.</w:t>
      </w:r>
    </w:p>
    <w:p w:rsidR="006905F4" w:rsidRDefault="006905F4" w:rsidP="006905F4">
      <w:pPr>
        <w:pStyle w:val="ConsPlusNormal"/>
        <w:ind w:firstLine="540"/>
        <w:jc w:val="both"/>
      </w:pPr>
      <w:r>
        <w:t>3.3.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размере, установленном соглашением сторон.</w:t>
      </w:r>
    </w:p>
    <w:p w:rsidR="006905F4" w:rsidRDefault="006905F4" w:rsidP="006905F4">
      <w:pPr>
        <w:pStyle w:val="ConsPlusNormal"/>
        <w:ind w:firstLine="540"/>
        <w:jc w:val="both"/>
      </w:pPr>
      <w:r>
        <w:t>3.4. Сверхурочная работа оплачивается за первые два часа работы в полуторном размере, за 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6905F4" w:rsidRDefault="006905F4" w:rsidP="006905F4">
      <w:pPr>
        <w:pStyle w:val="ConsPlusNormal"/>
        <w:ind w:firstLine="540"/>
        <w:jc w:val="both"/>
      </w:pPr>
      <w:r>
        <w:t xml:space="preserve">3.5. </w:t>
      </w:r>
      <w:proofErr w:type="gramStart"/>
      <w:r>
        <w:t>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</w:t>
      </w:r>
      <w:proofErr w:type="gramEnd"/>
      <w:r>
        <w:t>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6905F4" w:rsidRDefault="006905F4" w:rsidP="006905F4">
      <w:pPr>
        <w:pStyle w:val="ConsPlusNormal"/>
        <w:ind w:firstLine="540"/>
        <w:jc w:val="both"/>
      </w:pPr>
      <w:r>
        <w:t>3.6. Заработная плата Работнику выплачивается путем выдачи наличных денежных сре</w:t>
      </w:r>
      <w:proofErr w:type="gramStart"/>
      <w:r>
        <w:t>дств в к</w:t>
      </w:r>
      <w:proofErr w:type="gramEnd"/>
      <w:r>
        <w:t>ассе Работодателя (путем перечисления на счет Работника в банке) каждые полмесяца в день, установленный Правилами внутреннего трудового распорядка.</w:t>
      </w:r>
    </w:p>
    <w:p w:rsidR="006905F4" w:rsidRDefault="006905F4" w:rsidP="006905F4">
      <w:pPr>
        <w:pStyle w:val="ConsPlusNormal"/>
        <w:ind w:firstLine="540"/>
        <w:jc w:val="both"/>
      </w:pPr>
      <w:r>
        <w:t>3.7.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6905F4" w:rsidRDefault="006905F4" w:rsidP="006905F4">
      <w:pPr>
        <w:pStyle w:val="ConsPlusNormal"/>
        <w:ind w:firstLine="540"/>
        <w:jc w:val="both"/>
      </w:pPr>
    </w:p>
    <w:p w:rsidR="006905F4" w:rsidRDefault="006905F4" w:rsidP="006905F4">
      <w:pPr>
        <w:pStyle w:val="ConsPlusNormal"/>
        <w:jc w:val="center"/>
        <w:outlineLvl w:val="0"/>
      </w:pPr>
      <w:r>
        <w:t xml:space="preserve">4. ОТПУСК. РЕЖИМ РАБОЧЕГО ВРЕМЕНИ И ВРЕМЕНИ ОТДЫХА </w:t>
      </w:r>
    </w:p>
    <w:p w:rsidR="006905F4" w:rsidRDefault="006905F4" w:rsidP="006905F4">
      <w:pPr>
        <w:pStyle w:val="ConsPlusNormal"/>
        <w:ind w:firstLine="540"/>
        <w:jc w:val="both"/>
      </w:pPr>
    </w:p>
    <w:p w:rsidR="006905F4" w:rsidRDefault="006905F4" w:rsidP="006905F4">
      <w:pPr>
        <w:pStyle w:val="ConsPlusNormal"/>
        <w:ind w:firstLine="540"/>
        <w:jc w:val="both"/>
      </w:pPr>
      <w:r>
        <w:t>4.1. Работнику устанавливается пятидневная рабочая неделя с двумя выходными днями - _____________________.</w:t>
      </w:r>
    </w:p>
    <w:p w:rsidR="006905F4" w:rsidRDefault="006905F4" w:rsidP="006905F4">
      <w:pPr>
        <w:pStyle w:val="ConsPlusNormal"/>
        <w:ind w:firstLine="540"/>
        <w:jc w:val="both"/>
      </w:pPr>
      <w:r>
        <w:t>4.2. Время начала работы: _________________.</w:t>
      </w:r>
    </w:p>
    <w:p w:rsidR="006905F4" w:rsidRDefault="006905F4" w:rsidP="006905F4">
      <w:pPr>
        <w:pStyle w:val="ConsPlusNormal"/>
        <w:ind w:firstLine="540"/>
        <w:jc w:val="both"/>
      </w:pPr>
      <w:r>
        <w:lastRenderedPageBreak/>
        <w:t>Время окончания работы: _________________.</w:t>
      </w:r>
    </w:p>
    <w:p w:rsidR="006905F4" w:rsidRDefault="006905F4" w:rsidP="006905F4">
      <w:pPr>
        <w:pStyle w:val="ConsPlusNormal"/>
        <w:ind w:firstLine="540"/>
        <w:jc w:val="both"/>
      </w:pPr>
      <w:r>
        <w:t xml:space="preserve">4.3. В течение рабочего дня Работнику устанавливается перерыв для отдыха и питания с ____ </w:t>
      </w:r>
      <w:proofErr w:type="gramStart"/>
      <w:r>
        <w:t>ч</w:t>
      </w:r>
      <w:proofErr w:type="gramEnd"/>
      <w:r>
        <w:t xml:space="preserve"> до ____ ч, который в рабочее время не включается.</w:t>
      </w:r>
    </w:p>
    <w:p w:rsidR="006905F4" w:rsidRDefault="006905F4" w:rsidP="006905F4">
      <w:pPr>
        <w:pStyle w:val="ConsPlusNormal"/>
        <w:ind w:firstLine="540"/>
        <w:jc w:val="both"/>
      </w:pPr>
      <w:r>
        <w:t>4.4. Работнику предоставляется ежегодный оплачиваемый отпуск продолжительностью ____ (не менее 28) календарных дней.</w:t>
      </w:r>
    </w:p>
    <w:p w:rsidR="006905F4" w:rsidRDefault="006905F4" w:rsidP="006905F4">
      <w:pPr>
        <w:pStyle w:val="ConsPlusNormal"/>
        <w:ind w:firstLine="540"/>
        <w:jc w:val="both"/>
      </w:pPr>
      <w:r>
        <w:t>Право на использование отпуска за первый год работы возникает у Работника по истечении шести месяцев его непрерывной работы у Работодателя.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</w:t>
      </w:r>
    </w:p>
    <w:p w:rsidR="006905F4" w:rsidRDefault="006905F4" w:rsidP="006905F4">
      <w:pPr>
        <w:pStyle w:val="ConsPlusNormal"/>
        <w:ind w:firstLine="540"/>
        <w:jc w:val="both"/>
      </w:pPr>
      <w:r>
        <w:t>4.5.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Работодателя.</w:t>
      </w:r>
    </w:p>
    <w:p w:rsidR="006905F4" w:rsidRDefault="006905F4" w:rsidP="006905F4">
      <w:pPr>
        <w:pStyle w:val="ConsPlusNormal"/>
        <w:ind w:firstLine="540"/>
        <w:jc w:val="both"/>
      </w:pPr>
    </w:p>
    <w:p w:rsidR="006905F4" w:rsidRDefault="006905F4" w:rsidP="006905F4">
      <w:pPr>
        <w:pStyle w:val="ConsPlusNormal"/>
        <w:jc w:val="center"/>
        <w:outlineLvl w:val="0"/>
      </w:pPr>
      <w:r>
        <w:t>5. СОЦИАЛЬНОЕ СТРАХОВАНИЕ РАБОТНИКА</w:t>
      </w:r>
    </w:p>
    <w:p w:rsidR="006905F4" w:rsidRDefault="006905F4" w:rsidP="006905F4">
      <w:pPr>
        <w:pStyle w:val="ConsPlusNormal"/>
        <w:ind w:firstLine="540"/>
        <w:jc w:val="both"/>
      </w:pPr>
    </w:p>
    <w:p w:rsidR="006905F4" w:rsidRDefault="006905F4" w:rsidP="006905F4">
      <w:pPr>
        <w:pStyle w:val="ConsPlusNormal"/>
        <w:ind w:firstLine="540"/>
        <w:jc w:val="both"/>
      </w:pPr>
      <w:r>
        <w:t>5.1. Работник подлежит социальному страхованию в порядке и на условиях, установленных действующим законодательством Российской Федерации.</w:t>
      </w:r>
    </w:p>
    <w:p w:rsidR="006905F4" w:rsidRDefault="006905F4" w:rsidP="006905F4">
      <w:pPr>
        <w:pStyle w:val="ConsPlusNormal"/>
        <w:ind w:firstLine="540"/>
        <w:jc w:val="both"/>
      </w:pPr>
    </w:p>
    <w:p w:rsidR="006905F4" w:rsidRDefault="006905F4" w:rsidP="006905F4">
      <w:pPr>
        <w:pStyle w:val="ConsPlusNormal"/>
        <w:jc w:val="center"/>
        <w:outlineLvl w:val="0"/>
      </w:pPr>
      <w:r>
        <w:t>6. ГАРАНТИИ И КОМПЕНСАЦИИ</w:t>
      </w:r>
    </w:p>
    <w:p w:rsidR="006905F4" w:rsidRDefault="006905F4" w:rsidP="006905F4">
      <w:pPr>
        <w:pStyle w:val="ConsPlusNormal"/>
        <w:ind w:firstLine="540"/>
        <w:jc w:val="both"/>
      </w:pPr>
    </w:p>
    <w:p w:rsidR="006905F4" w:rsidRDefault="006905F4" w:rsidP="006905F4">
      <w:pPr>
        <w:pStyle w:val="ConsPlusNormal"/>
        <w:ind w:firstLine="540"/>
        <w:jc w:val="both"/>
      </w:pPr>
      <w:r>
        <w:t>6.1. На период действия настоящего договора на Работника распространяются все гарантии и компенсации, предусмотренные трудовым законодательством Российской Федерации, локальными актами Работодателя и настоящим договором.</w:t>
      </w:r>
    </w:p>
    <w:p w:rsidR="006905F4" w:rsidRDefault="006905F4" w:rsidP="006905F4">
      <w:pPr>
        <w:pStyle w:val="ConsPlusNormal"/>
        <w:ind w:firstLine="540"/>
        <w:jc w:val="both"/>
      </w:pPr>
    </w:p>
    <w:p w:rsidR="006905F4" w:rsidRDefault="006905F4" w:rsidP="006905F4">
      <w:pPr>
        <w:pStyle w:val="ConsPlusNormal"/>
        <w:jc w:val="center"/>
        <w:outlineLvl w:val="0"/>
      </w:pPr>
      <w:r>
        <w:t>7. ОТВЕТСТВЕННОСТЬ СТОРОН</w:t>
      </w:r>
    </w:p>
    <w:p w:rsidR="006905F4" w:rsidRDefault="006905F4" w:rsidP="006905F4">
      <w:pPr>
        <w:pStyle w:val="ConsPlusNormal"/>
        <w:ind w:firstLine="540"/>
        <w:jc w:val="both"/>
      </w:pPr>
    </w:p>
    <w:p w:rsidR="006905F4" w:rsidRDefault="006905F4" w:rsidP="006905F4">
      <w:pPr>
        <w:pStyle w:val="ConsPlusNormal"/>
        <w:ind w:firstLine="540"/>
        <w:jc w:val="both"/>
      </w:pPr>
      <w:r>
        <w:t xml:space="preserve">7.1. Сторона договора, виновная в нарушении трудового законодательства и иных нормативных правовых актов, содержащих нормы трудового права, несет ответственность в случаях и порядке, которые установлены Трудовым </w:t>
      </w:r>
      <w:hyperlink r:id="rId8" w:history="1">
        <w:r w:rsidRPr="00534E84">
          <w:rPr>
            <w:color w:val="000000" w:themeColor="text1"/>
          </w:rPr>
          <w:t>кодексом</w:t>
        </w:r>
      </w:hyperlink>
      <w:r>
        <w:t xml:space="preserve"> Российской Федерации и иными федеральными законами.</w:t>
      </w:r>
    </w:p>
    <w:p w:rsidR="006905F4" w:rsidRDefault="006905F4" w:rsidP="006905F4">
      <w:pPr>
        <w:pStyle w:val="ConsPlusNormal"/>
        <w:ind w:firstLine="540"/>
        <w:jc w:val="both"/>
      </w:pPr>
      <w:r>
        <w:t>7.2. Материальная ответственность стороны договора наступает за ущерб, причиненный ею другой стороне договора в результате ее виновного противоправного поведения.</w:t>
      </w:r>
    </w:p>
    <w:p w:rsidR="006905F4" w:rsidRDefault="006905F4" w:rsidP="006905F4">
      <w:pPr>
        <w:pStyle w:val="ConsPlusNormal"/>
        <w:ind w:firstLine="540"/>
        <w:jc w:val="both"/>
      </w:pPr>
      <w:r>
        <w:t>7.3. В случаях, предусмотренных в законе, Работодатель обязан компенсировать Работнику моральный вред, причиненный неправомерными действиями и/или бездействием Работодателя.</w:t>
      </w:r>
    </w:p>
    <w:p w:rsidR="006905F4" w:rsidRDefault="006905F4" w:rsidP="006905F4">
      <w:pPr>
        <w:pStyle w:val="ConsPlusNormal"/>
        <w:ind w:firstLine="540"/>
        <w:jc w:val="both"/>
      </w:pPr>
      <w:r>
        <w:t>7.4. Каждая из сторон обязана доказывать сумму причиненного ущерба.</w:t>
      </w:r>
    </w:p>
    <w:p w:rsidR="006905F4" w:rsidRDefault="006905F4" w:rsidP="006905F4">
      <w:pPr>
        <w:pStyle w:val="ConsPlusNormal"/>
        <w:ind w:firstLine="540"/>
        <w:jc w:val="both"/>
      </w:pPr>
    </w:p>
    <w:p w:rsidR="006905F4" w:rsidRDefault="006905F4" w:rsidP="006905F4">
      <w:pPr>
        <w:pStyle w:val="ConsPlusNormal"/>
        <w:jc w:val="center"/>
        <w:outlineLvl w:val="0"/>
      </w:pPr>
      <w:r>
        <w:t>8. ПРЕКРАЩЕНИЕ ДОГОВОРА</w:t>
      </w:r>
    </w:p>
    <w:p w:rsidR="006905F4" w:rsidRDefault="006905F4" w:rsidP="006905F4">
      <w:pPr>
        <w:pStyle w:val="ConsPlusNormal"/>
        <w:ind w:firstLine="540"/>
        <w:jc w:val="both"/>
      </w:pPr>
    </w:p>
    <w:p w:rsidR="006905F4" w:rsidRDefault="006905F4" w:rsidP="006905F4">
      <w:pPr>
        <w:pStyle w:val="ConsPlusNormal"/>
        <w:ind w:firstLine="540"/>
        <w:jc w:val="both"/>
      </w:pPr>
      <w:r>
        <w:t>8.1. Основанием для прекращения настоящего трудового договора являются:</w:t>
      </w:r>
    </w:p>
    <w:p w:rsidR="006905F4" w:rsidRDefault="006905F4" w:rsidP="006905F4">
      <w:pPr>
        <w:pStyle w:val="ConsPlusNormal"/>
        <w:ind w:firstLine="540"/>
        <w:jc w:val="both"/>
      </w:pPr>
      <w:r>
        <w:t>8.1.1. Соглашение сторон.</w:t>
      </w:r>
    </w:p>
    <w:p w:rsidR="006905F4" w:rsidRDefault="006905F4" w:rsidP="006905F4">
      <w:pPr>
        <w:pStyle w:val="ConsPlusNormal"/>
        <w:ind w:firstLine="540"/>
        <w:jc w:val="both"/>
      </w:pPr>
      <w:r>
        <w:t xml:space="preserve">8.1.2. Расторжение трудового договора по инициативе Работника. При этом Работник обязан предупредить Работодателя не </w:t>
      </w:r>
      <w:proofErr w:type="gramStart"/>
      <w:r>
        <w:t>позднее</w:t>
      </w:r>
      <w:proofErr w:type="gramEnd"/>
      <w:r>
        <w:t xml:space="preserve"> чем за две недели до предполагаемой даты прекращения настоящего договора. Течение указанного срока начинается на следующий день после получения Работодателем заявления Работника об увольнении.</w:t>
      </w:r>
    </w:p>
    <w:p w:rsidR="006905F4" w:rsidRDefault="006905F4" w:rsidP="006905F4">
      <w:pPr>
        <w:pStyle w:val="ConsPlusNormal"/>
        <w:ind w:firstLine="540"/>
        <w:jc w:val="both"/>
      </w:pPr>
      <w:r>
        <w:t>8.1.3. Расторжение трудового договора по инициативе Работодателя.</w:t>
      </w:r>
    </w:p>
    <w:p w:rsidR="006905F4" w:rsidRDefault="006905F4" w:rsidP="006905F4">
      <w:pPr>
        <w:pStyle w:val="ConsPlusNormal"/>
        <w:ind w:firstLine="540"/>
        <w:jc w:val="both"/>
      </w:pPr>
      <w:r>
        <w:t xml:space="preserve">8.1.4. Истечение срока договора, указанного в </w:t>
      </w:r>
      <w:hyperlink w:anchor="Par31" w:tooltip="2. ОБЯЗАННОСТИ СТОРОН" w:history="1">
        <w:r w:rsidRPr="00534E84">
          <w:rPr>
            <w:color w:val="000000" w:themeColor="text1"/>
          </w:rPr>
          <w:t>п. 1.3</w:t>
        </w:r>
      </w:hyperlink>
      <w:r>
        <w:t xml:space="preserve"> настоящего договора.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увольнения.</w:t>
      </w:r>
    </w:p>
    <w:p w:rsidR="006905F4" w:rsidRDefault="006905F4" w:rsidP="006905F4">
      <w:pPr>
        <w:pStyle w:val="ConsPlusNormal"/>
        <w:ind w:firstLine="540"/>
        <w:jc w:val="both"/>
      </w:pPr>
      <w:r>
        <w:t>8.1.5. Иные основания, предусмотренные трудовым законодательством Российской Федерации.</w:t>
      </w:r>
    </w:p>
    <w:p w:rsidR="006905F4" w:rsidRDefault="006905F4" w:rsidP="006905F4">
      <w:pPr>
        <w:pStyle w:val="ConsPlusNormal"/>
        <w:ind w:firstLine="540"/>
        <w:jc w:val="both"/>
      </w:pPr>
      <w:r>
        <w:t>8.2. 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сохранялось место работы (должность).</w:t>
      </w:r>
    </w:p>
    <w:p w:rsidR="006905F4" w:rsidRDefault="006905F4" w:rsidP="006905F4">
      <w:pPr>
        <w:pStyle w:val="ConsPlusNormal"/>
        <w:ind w:firstLine="540"/>
        <w:jc w:val="both"/>
      </w:pPr>
      <w:r>
        <w:t>8.3. Работодатель вправе принять решение об осуществлении компенсационной выплаты Работнику в размере _________ в случае _____________________.</w:t>
      </w:r>
    </w:p>
    <w:p w:rsidR="006905F4" w:rsidRDefault="006905F4" w:rsidP="006905F4">
      <w:pPr>
        <w:pStyle w:val="ConsPlusNormal"/>
        <w:ind w:firstLine="540"/>
        <w:jc w:val="both"/>
      </w:pPr>
    </w:p>
    <w:p w:rsidR="006905F4" w:rsidRDefault="006905F4" w:rsidP="006905F4">
      <w:pPr>
        <w:pStyle w:val="ConsPlusNormal"/>
        <w:jc w:val="center"/>
        <w:outlineLvl w:val="0"/>
      </w:pPr>
      <w:r>
        <w:t>9. ЗАКЛЮЧИТЕЛЬНЫЕ ПОЛОЖЕНИЯ</w:t>
      </w:r>
    </w:p>
    <w:p w:rsidR="006905F4" w:rsidRDefault="006905F4" w:rsidP="006905F4">
      <w:pPr>
        <w:pStyle w:val="ConsPlusNormal"/>
        <w:ind w:firstLine="540"/>
        <w:jc w:val="both"/>
      </w:pPr>
    </w:p>
    <w:p w:rsidR="006905F4" w:rsidRDefault="006905F4" w:rsidP="006905F4">
      <w:pPr>
        <w:pStyle w:val="ConsPlusNormal"/>
        <w:ind w:firstLine="540"/>
        <w:jc w:val="both"/>
      </w:pPr>
      <w:r>
        <w:t>9.1. Условия настоящего трудового договора носят конфиденциальный характер и разглашению не подлежат.</w:t>
      </w:r>
    </w:p>
    <w:p w:rsidR="006905F4" w:rsidRDefault="006905F4" w:rsidP="006905F4">
      <w:pPr>
        <w:pStyle w:val="ConsPlusNormal"/>
        <w:ind w:firstLine="540"/>
        <w:jc w:val="both"/>
      </w:pPr>
      <w:r>
        <w:t xml:space="preserve">9.2. Условия настоящего трудового договора имеют обязательную юридическую силу для сторон с </w:t>
      </w:r>
      <w:r>
        <w:lastRenderedPageBreak/>
        <w:t>момента его подписания сторонами. Все изменения и дополнения к настоящему трудовому договору оформляются двусторонним письменным соглашением.</w:t>
      </w:r>
    </w:p>
    <w:p w:rsidR="006905F4" w:rsidRDefault="006905F4" w:rsidP="006905F4">
      <w:pPr>
        <w:pStyle w:val="ConsPlusNormal"/>
        <w:ind w:firstLine="540"/>
        <w:jc w:val="both"/>
      </w:pPr>
      <w:r>
        <w:t>9.3. Споры между сторонами, возникающие при исполнении трудового договора, рассматриваются в порядке, установленном действующим законодательством Российской Федерации.</w:t>
      </w:r>
    </w:p>
    <w:p w:rsidR="006905F4" w:rsidRDefault="006905F4" w:rsidP="006905F4">
      <w:pPr>
        <w:pStyle w:val="ConsPlusNormal"/>
        <w:ind w:firstLine="540"/>
        <w:jc w:val="both"/>
      </w:pPr>
      <w:r>
        <w:t>9.4. Во всем остальном, что не предусмотрено настоящим трудовым договором, стороны руководствуются законодательством Российской Федерации, регулирующим трудовые отношения.</w:t>
      </w:r>
    </w:p>
    <w:p w:rsidR="006905F4" w:rsidRDefault="006905F4" w:rsidP="006905F4">
      <w:pPr>
        <w:pStyle w:val="ConsPlusNormal"/>
        <w:ind w:firstLine="540"/>
        <w:jc w:val="both"/>
      </w:pPr>
      <w:r>
        <w:t>9.5. До подписания трудового договора Работник ознакомлен со следующими документами:</w:t>
      </w:r>
    </w:p>
    <w:p w:rsidR="006905F4" w:rsidRDefault="006905F4" w:rsidP="006905F4">
      <w:pPr>
        <w:pStyle w:val="ConsPlusNormal"/>
        <w:ind w:firstLine="540"/>
        <w:jc w:val="both"/>
      </w:pPr>
      <w:r>
        <w:t>_________________________</w:t>
      </w:r>
    </w:p>
    <w:p w:rsidR="006905F4" w:rsidRDefault="006905F4" w:rsidP="006905F4">
      <w:pPr>
        <w:pStyle w:val="ConsPlusNormal"/>
        <w:ind w:firstLine="540"/>
        <w:jc w:val="both"/>
      </w:pPr>
      <w:r>
        <w:t>_________________________</w:t>
      </w:r>
    </w:p>
    <w:p w:rsidR="006905F4" w:rsidRDefault="006905F4" w:rsidP="006905F4">
      <w:pPr>
        <w:pStyle w:val="ConsPlusNormal"/>
        <w:ind w:firstLine="540"/>
        <w:jc w:val="both"/>
      </w:pPr>
      <w:r>
        <w:t>_________________________</w:t>
      </w:r>
    </w:p>
    <w:p w:rsidR="000543D2" w:rsidRDefault="000543D2" w:rsidP="006905F4">
      <w:pPr>
        <w:pStyle w:val="ConsPlusNormal"/>
        <w:ind w:firstLine="540"/>
        <w:jc w:val="both"/>
      </w:pPr>
      <w:bookmarkStart w:id="4" w:name="_GoBack"/>
      <w:bookmarkEnd w:id="4"/>
    </w:p>
    <w:p w:rsidR="006905F4" w:rsidRDefault="006905F4" w:rsidP="006905F4">
      <w:pPr>
        <w:pStyle w:val="ConsPlusNormal"/>
        <w:ind w:firstLine="540"/>
        <w:jc w:val="both"/>
      </w:pPr>
      <w:r>
        <w:t>9.6.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6905F4" w:rsidRDefault="006905F4" w:rsidP="006905F4">
      <w:pPr>
        <w:pStyle w:val="ConsPlusNormal"/>
        <w:ind w:firstLine="540"/>
        <w:jc w:val="both"/>
      </w:pPr>
    </w:p>
    <w:p w:rsidR="006905F4" w:rsidRDefault="006905F4" w:rsidP="006905F4">
      <w:pPr>
        <w:pStyle w:val="ConsPlusNormal"/>
        <w:jc w:val="center"/>
        <w:outlineLvl w:val="0"/>
      </w:pPr>
      <w:r>
        <w:t>10. АДРЕСА И РЕКВИЗИТЫ СТОРОН</w:t>
      </w:r>
    </w:p>
    <w:p w:rsidR="006905F4" w:rsidRDefault="006905F4" w:rsidP="006905F4">
      <w:pPr>
        <w:pStyle w:val="ConsPlusNormal"/>
        <w:ind w:firstLine="540"/>
        <w:jc w:val="both"/>
      </w:pPr>
    </w:p>
    <w:p w:rsidR="006905F4" w:rsidRDefault="006905F4" w:rsidP="006905F4">
      <w:pPr>
        <w:pStyle w:val="ConsPlusNonformat"/>
        <w:jc w:val="both"/>
      </w:pPr>
      <w:r>
        <w:t xml:space="preserve">    Работодатель: ________________________________________________________,</w:t>
      </w:r>
    </w:p>
    <w:p w:rsidR="006905F4" w:rsidRDefault="006905F4" w:rsidP="006905F4">
      <w:pPr>
        <w:pStyle w:val="ConsPlusNonformat"/>
        <w:jc w:val="both"/>
      </w:pPr>
      <w:r>
        <w:t>адрес: ___________________________________________________________________,</w:t>
      </w:r>
    </w:p>
    <w:p w:rsidR="006905F4" w:rsidRDefault="006905F4" w:rsidP="006905F4">
      <w:pPr>
        <w:pStyle w:val="ConsPlusNonformat"/>
        <w:jc w:val="both"/>
      </w:pPr>
      <w:r>
        <w:t>ИНН ___________________________________, КПП _____________________________,</w:t>
      </w:r>
    </w:p>
    <w:p w:rsidR="006905F4" w:rsidRDefault="006905F4" w:rsidP="006905F4">
      <w:pPr>
        <w:pStyle w:val="ConsPlusNonformat"/>
        <w:jc w:val="both"/>
      </w:pPr>
      <w:proofErr w:type="gramStart"/>
      <w:r>
        <w:t>р</w:t>
      </w:r>
      <w:proofErr w:type="gramEnd"/>
      <w:r>
        <w:t>/с ____________________________________ в _______________________________,</w:t>
      </w:r>
    </w:p>
    <w:p w:rsidR="006905F4" w:rsidRDefault="006905F4" w:rsidP="006905F4">
      <w:pPr>
        <w:pStyle w:val="ConsPlusNonformat"/>
        <w:jc w:val="both"/>
      </w:pPr>
      <w:r>
        <w:t>БИК ___________________________________.</w:t>
      </w:r>
    </w:p>
    <w:p w:rsidR="006905F4" w:rsidRDefault="006905F4" w:rsidP="006905F4">
      <w:pPr>
        <w:pStyle w:val="ConsPlusNonformat"/>
        <w:jc w:val="both"/>
      </w:pPr>
    </w:p>
    <w:p w:rsidR="006905F4" w:rsidRDefault="006905F4" w:rsidP="006905F4">
      <w:pPr>
        <w:pStyle w:val="ConsPlusNonformat"/>
        <w:jc w:val="both"/>
      </w:pPr>
      <w:r>
        <w:t xml:space="preserve">    Работник: ____________________________________________________________,</w:t>
      </w:r>
    </w:p>
    <w:p w:rsidR="006905F4" w:rsidRDefault="006905F4" w:rsidP="006905F4">
      <w:pPr>
        <w:pStyle w:val="ConsPlusNonformat"/>
        <w:jc w:val="both"/>
      </w:pPr>
      <w:r>
        <w:t>паспорт: серия _________ N __________, выдан ______________________________</w:t>
      </w:r>
    </w:p>
    <w:p w:rsidR="006905F4" w:rsidRDefault="006905F4" w:rsidP="006905F4">
      <w:pPr>
        <w:pStyle w:val="ConsPlusNonformat"/>
        <w:jc w:val="both"/>
      </w:pPr>
      <w:r>
        <w:t>____________________ "___"________ ___ г., код подразделения _____________,</w:t>
      </w:r>
    </w:p>
    <w:p w:rsidR="006905F4" w:rsidRDefault="006905F4" w:rsidP="006905F4">
      <w:pPr>
        <w:pStyle w:val="ConsPlusNonformat"/>
        <w:jc w:val="both"/>
      </w:pPr>
      <w:r>
        <w:t>зарегистрирова</w:t>
      </w:r>
      <w:proofErr w:type="gramStart"/>
      <w:r>
        <w:t>н(</w:t>
      </w:r>
      <w:proofErr w:type="gramEnd"/>
      <w:r>
        <w:t>а) по адресу: ____________________________________________.</w:t>
      </w:r>
    </w:p>
    <w:p w:rsidR="006905F4" w:rsidRDefault="006905F4" w:rsidP="006905F4">
      <w:pPr>
        <w:pStyle w:val="ConsPlusNonformat"/>
        <w:jc w:val="both"/>
      </w:pPr>
    </w:p>
    <w:p w:rsidR="006905F4" w:rsidRDefault="006905F4" w:rsidP="006905F4">
      <w:pPr>
        <w:pStyle w:val="ConsPlusNonformat"/>
        <w:jc w:val="both"/>
      </w:pPr>
      <w:r>
        <w:t xml:space="preserve">                              ПОДПИСИ СТОРОН:</w:t>
      </w:r>
    </w:p>
    <w:p w:rsidR="006905F4" w:rsidRDefault="006905F4" w:rsidP="006905F4">
      <w:pPr>
        <w:pStyle w:val="ConsPlusNonformat"/>
        <w:jc w:val="both"/>
      </w:pPr>
    </w:p>
    <w:p w:rsidR="006905F4" w:rsidRDefault="006905F4" w:rsidP="006905F4">
      <w:pPr>
        <w:pStyle w:val="ConsPlusNonformat"/>
        <w:jc w:val="both"/>
      </w:pPr>
      <w:r>
        <w:t xml:space="preserve">        Работодатель:                                    Работник:</w:t>
      </w:r>
    </w:p>
    <w:p w:rsidR="006905F4" w:rsidRDefault="006905F4" w:rsidP="006905F4">
      <w:pPr>
        <w:pStyle w:val="ConsPlusNonformat"/>
        <w:jc w:val="both"/>
      </w:pPr>
    </w:p>
    <w:p w:rsidR="006905F4" w:rsidRDefault="006905F4" w:rsidP="006905F4">
      <w:pPr>
        <w:pStyle w:val="ConsPlusNonformat"/>
        <w:jc w:val="both"/>
      </w:pPr>
      <w:r>
        <w:t xml:space="preserve">    ______________/_____________/             ______________/_____________/</w:t>
      </w:r>
    </w:p>
    <w:p w:rsidR="006905F4" w:rsidRDefault="006905F4" w:rsidP="006905F4">
      <w:pPr>
        <w:pStyle w:val="ConsPlusNonformat"/>
        <w:jc w:val="both"/>
      </w:pPr>
      <w:r>
        <w:t xml:space="preserve">       (подпись)      (Ф.И.О.)                    (подпись)      (Ф.И.О.)</w:t>
      </w:r>
    </w:p>
    <w:p w:rsidR="006905F4" w:rsidRDefault="006905F4" w:rsidP="006905F4">
      <w:pPr>
        <w:pStyle w:val="ConsPlusNonformat"/>
        <w:jc w:val="both"/>
      </w:pPr>
    </w:p>
    <w:p w:rsidR="006905F4" w:rsidRDefault="006905F4" w:rsidP="006905F4">
      <w:pPr>
        <w:pStyle w:val="ConsPlusNonformat"/>
        <w:jc w:val="both"/>
      </w:pPr>
      <w:r>
        <w:t xml:space="preserve">    М.П.</w:t>
      </w:r>
    </w:p>
    <w:p w:rsidR="006905F4" w:rsidRDefault="006905F4" w:rsidP="006905F4">
      <w:pPr>
        <w:pStyle w:val="ConsPlusNonformat"/>
        <w:jc w:val="both"/>
      </w:pPr>
    </w:p>
    <w:p w:rsidR="006905F4" w:rsidRDefault="006905F4" w:rsidP="006905F4">
      <w:pPr>
        <w:pStyle w:val="ConsPlusNonformat"/>
        <w:jc w:val="both"/>
      </w:pPr>
      <w:r>
        <w:t xml:space="preserve">    Экземпляр получен и подписан Работником "___"________ ___ </w:t>
      </w:r>
      <w:proofErr w:type="gramStart"/>
      <w:r>
        <w:t>г</w:t>
      </w:r>
      <w:proofErr w:type="gramEnd"/>
      <w:r>
        <w:t>.</w:t>
      </w:r>
    </w:p>
    <w:p w:rsidR="00534E84" w:rsidRDefault="006905F4" w:rsidP="006905F4">
      <w:pPr>
        <w:pStyle w:val="ConsPlusNonformat"/>
        <w:jc w:val="both"/>
      </w:pPr>
      <w:r>
        <w:t xml:space="preserve">   </w:t>
      </w:r>
    </w:p>
    <w:p w:rsidR="006905F4" w:rsidRDefault="00534E84" w:rsidP="006905F4">
      <w:pPr>
        <w:pStyle w:val="ConsPlusNonformat"/>
        <w:jc w:val="both"/>
      </w:pPr>
      <w:r>
        <w:t xml:space="preserve">    </w:t>
      </w:r>
      <w:r w:rsidR="006905F4">
        <w:t>Подпись Работника: ____________________</w:t>
      </w:r>
    </w:p>
    <w:p w:rsidR="006905F4" w:rsidRDefault="006905F4" w:rsidP="006905F4">
      <w:pPr>
        <w:pStyle w:val="ConsPlusNormal"/>
        <w:ind w:firstLine="540"/>
        <w:jc w:val="both"/>
      </w:pPr>
    </w:p>
    <w:p w:rsidR="006905F4" w:rsidRDefault="006905F4" w:rsidP="006905F4">
      <w:pPr>
        <w:pStyle w:val="ConsPlusNormal"/>
        <w:ind w:firstLine="540"/>
        <w:jc w:val="both"/>
      </w:pPr>
    </w:p>
    <w:p w:rsidR="006905F4" w:rsidRDefault="006905F4" w:rsidP="006905F4">
      <w:pPr>
        <w:pStyle w:val="ConsPlusNormal"/>
        <w:ind w:firstLine="540"/>
        <w:jc w:val="both"/>
      </w:pPr>
    </w:p>
    <w:p w:rsidR="00B96736" w:rsidRDefault="00B96736"/>
    <w:p w:rsidR="000543D2" w:rsidRDefault="000543D2"/>
    <w:sectPr w:rsidR="000543D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7545E146"/>
    <w:lvl w:ilvl="0" w:tplc="FFFFFFFF">
      <w:start w:val="5"/>
      <w:numFmt w:val="decimal"/>
      <w:lvlText w:val="1.%1."/>
      <w:lvlJc w:val="left"/>
      <w:pPr>
        <w:ind w:left="426" w:firstLine="0"/>
      </w:pPr>
    </w:lvl>
    <w:lvl w:ilvl="1" w:tplc="FFFFFFFF">
      <w:start w:val="1"/>
      <w:numFmt w:val="bullet"/>
      <w:lvlText w:val=""/>
      <w:lvlJc w:val="left"/>
      <w:pPr>
        <w:ind w:left="426" w:firstLine="0"/>
      </w:pPr>
    </w:lvl>
    <w:lvl w:ilvl="2" w:tplc="FFFFFFFF">
      <w:start w:val="1"/>
      <w:numFmt w:val="bullet"/>
      <w:lvlText w:val=""/>
      <w:lvlJc w:val="left"/>
      <w:pPr>
        <w:ind w:left="426" w:firstLine="0"/>
      </w:pPr>
    </w:lvl>
    <w:lvl w:ilvl="3" w:tplc="FFFFFFFF">
      <w:start w:val="1"/>
      <w:numFmt w:val="bullet"/>
      <w:lvlText w:val=""/>
      <w:lvlJc w:val="left"/>
      <w:pPr>
        <w:ind w:left="426" w:firstLine="0"/>
      </w:pPr>
    </w:lvl>
    <w:lvl w:ilvl="4" w:tplc="FFFFFFFF">
      <w:start w:val="1"/>
      <w:numFmt w:val="bullet"/>
      <w:lvlText w:val=""/>
      <w:lvlJc w:val="left"/>
      <w:pPr>
        <w:ind w:left="426" w:firstLine="0"/>
      </w:pPr>
    </w:lvl>
    <w:lvl w:ilvl="5" w:tplc="FFFFFFFF">
      <w:start w:val="1"/>
      <w:numFmt w:val="bullet"/>
      <w:lvlText w:val=""/>
      <w:lvlJc w:val="left"/>
      <w:pPr>
        <w:ind w:left="426" w:firstLine="0"/>
      </w:pPr>
    </w:lvl>
    <w:lvl w:ilvl="6" w:tplc="FFFFFFFF">
      <w:start w:val="1"/>
      <w:numFmt w:val="bullet"/>
      <w:lvlText w:val=""/>
      <w:lvlJc w:val="left"/>
      <w:pPr>
        <w:ind w:left="426" w:firstLine="0"/>
      </w:pPr>
    </w:lvl>
    <w:lvl w:ilvl="7" w:tplc="FFFFFFFF">
      <w:start w:val="1"/>
      <w:numFmt w:val="bullet"/>
      <w:lvlText w:val=""/>
      <w:lvlJc w:val="left"/>
      <w:pPr>
        <w:ind w:left="426" w:firstLine="0"/>
      </w:pPr>
    </w:lvl>
    <w:lvl w:ilvl="8" w:tplc="FFFFFFFF">
      <w:start w:val="1"/>
      <w:numFmt w:val="bullet"/>
      <w:lvlText w:val=""/>
      <w:lvlJc w:val="left"/>
      <w:pPr>
        <w:ind w:left="426" w:firstLine="0"/>
      </w:pPr>
    </w:lvl>
  </w:abstractNum>
  <w:abstractNum w:abstractNumId="1">
    <w:nsid w:val="00000005"/>
    <w:multiLevelType w:val="hybridMultilevel"/>
    <w:tmpl w:val="25C8D5CA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E2C74D8">
      <w:start w:val="1"/>
      <w:numFmt w:val="bullet"/>
      <w:lvlText w:val=""/>
      <w:lvlJc w:val="left"/>
      <w:pPr>
        <w:ind w:left="6947" w:firstLine="0"/>
      </w:pPr>
      <w:rPr>
        <w:rFonts w:ascii="Symbol" w:hAnsi="Symbol" w:hint="default"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6"/>
    <w:multiLevelType w:val="hybridMultilevel"/>
    <w:tmpl w:val="5BD062C2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11"/>
      <w:numFmt w:val="decimal"/>
      <w:lvlText w:val="2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7"/>
    <w:multiLevelType w:val="hybridMultilevel"/>
    <w:tmpl w:val="12200854"/>
    <w:lvl w:ilvl="0" w:tplc="FFFFFFFF">
      <w:start w:val="12"/>
      <w:numFmt w:val="decimal"/>
      <w:lvlText w:val="2.%1."/>
      <w:lvlJc w:val="left"/>
      <w:pPr>
        <w:ind w:left="0" w:firstLine="0"/>
      </w:pPr>
    </w:lvl>
    <w:lvl w:ilvl="1" w:tplc="FFFFFFFF">
      <w:start w:val="3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15F644FE"/>
    <w:multiLevelType w:val="hybridMultilevel"/>
    <w:tmpl w:val="315A9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62EAD"/>
    <w:multiLevelType w:val="hybridMultilevel"/>
    <w:tmpl w:val="BAB41E56"/>
    <w:lvl w:ilvl="0" w:tplc="2C4CB4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26E1D"/>
    <w:multiLevelType w:val="hybridMultilevel"/>
    <w:tmpl w:val="25103F46"/>
    <w:lvl w:ilvl="0" w:tplc="FE2C7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013A7"/>
    <w:multiLevelType w:val="hybridMultilevel"/>
    <w:tmpl w:val="2EB069D4"/>
    <w:lvl w:ilvl="0" w:tplc="FE2C7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C1ED1"/>
    <w:multiLevelType w:val="hybridMultilevel"/>
    <w:tmpl w:val="CBFE8B1C"/>
    <w:lvl w:ilvl="0" w:tplc="2C4CB456">
      <w:start w:val="1"/>
      <w:numFmt w:val="bullet"/>
      <w:lvlText w:val="-"/>
      <w:lvlJc w:val="left"/>
      <w:pPr>
        <w:ind w:left="19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49F15412"/>
    <w:multiLevelType w:val="hybridMultilevel"/>
    <w:tmpl w:val="0A6C235C"/>
    <w:lvl w:ilvl="0" w:tplc="FE2C7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E2EFF"/>
    <w:multiLevelType w:val="hybridMultilevel"/>
    <w:tmpl w:val="51B612B8"/>
    <w:lvl w:ilvl="0" w:tplc="FE2C7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B2EB3"/>
    <w:multiLevelType w:val="hybridMultilevel"/>
    <w:tmpl w:val="7B0A989E"/>
    <w:lvl w:ilvl="0" w:tplc="EF949CF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201EE7"/>
    <w:multiLevelType w:val="multilevel"/>
    <w:tmpl w:val="65A605E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B7B4905"/>
    <w:multiLevelType w:val="hybridMultilevel"/>
    <w:tmpl w:val="234C9188"/>
    <w:lvl w:ilvl="0" w:tplc="FE2C7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F2761"/>
    <w:multiLevelType w:val="hybridMultilevel"/>
    <w:tmpl w:val="E7FC4288"/>
    <w:lvl w:ilvl="0" w:tplc="2C4CB456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F4E551A"/>
    <w:multiLevelType w:val="hybridMultilevel"/>
    <w:tmpl w:val="1296820E"/>
    <w:lvl w:ilvl="0" w:tplc="2C4CB4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245E1"/>
    <w:multiLevelType w:val="hybridMultilevel"/>
    <w:tmpl w:val="FCB664BA"/>
    <w:lvl w:ilvl="0" w:tplc="2C4CB45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F78A4"/>
    <w:multiLevelType w:val="hybridMultilevel"/>
    <w:tmpl w:val="09543F70"/>
    <w:lvl w:ilvl="0" w:tplc="FE2C7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32565A"/>
    <w:multiLevelType w:val="multilevel"/>
    <w:tmpl w:val="064E5A0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9">
    <w:nsid w:val="79155D9E"/>
    <w:multiLevelType w:val="hybridMultilevel"/>
    <w:tmpl w:val="6C463D24"/>
    <w:lvl w:ilvl="0" w:tplc="FE2C7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2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8"/>
  </w:num>
  <w:num w:numId="7">
    <w:abstractNumId w:val="12"/>
  </w:num>
  <w:num w:numId="8">
    <w:abstractNumId w:val="10"/>
  </w:num>
  <w:num w:numId="9">
    <w:abstractNumId w:val="9"/>
  </w:num>
  <w:num w:numId="10">
    <w:abstractNumId w:val="17"/>
  </w:num>
  <w:num w:numId="11">
    <w:abstractNumId w:val="7"/>
  </w:num>
  <w:num w:numId="12">
    <w:abstractNumId w:val="19"/>
  </w:num>
  <w:num w:numId="13">
    <w:abstractNumId w:val="6"/>
  </w:num>
  <w:num w:numId="14">
    <w:abstractNumId w:val="4"/>
  </w:num>
  <w:num w:numId="15">
    <w:abstractNumId w:val="13"/>
  </w:num>
  <w:num w:numId="16">
    <w:abstractNumId w:val="16"/>
  </w:num>
  <w:num w:numId="17">
    <w:abstractNumId w:val="15"/>
  </w:num>
  <w:num w:numId="18">
    <w:abstractNumId w:val="0"/>
  </w:num>
  <w:num w:numId="19">
    <w:abstractNumId w:val="11"/>
  </w:num>
  <w:num w:numId="20">
    <w:abstractNumId w:val="5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F4"/>
    <w:rsid w:val="000543D2"/>
    <w:rsid w:val="00364712"/>
    <w:rsid w:val="00502F65"/>
    <w:rsid w:val="00534E84"/>
    <w:rsid w:val="006905F4"/>
    <w:rsid w:val="00825569"/>
    <w:rsid w:val="00B96736"/>
    <w:rsid w:val="00EC1E6B"/>
    <w:rsid w:val="00FD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5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05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1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5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05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1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consultant.ru/cloud/cgi/online.cgi?req=doc;base=LAW;n=200979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consultant.ru/cloud/cgi/online.cgi?req=doc;base=LAW;n=200979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consultant.ru/cloud/cgi/online.cgi?req=doc;base=LAW;n=200979;fld=1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2560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2016-11-03T14:12:00Z</dcterms:created>
  <dcterms:modified xsi:type="dcterms:W3CDTF">2016-11-03T14:15:00Z</dcterms:modified>
</cp:coreProperties>
</file>